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97" w:rsidRPr="007E2497" w:rsidRDefault="007E2497" w:rsidP="007E2497">
      <w:pPr>
        <w:tabs>
          <w:tab w:val="left" w:pos="10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lang w:val="uk-UA" w:eastAsia="en-US"/>
        </w:rPr>
      </w:pPr>
      <w:r w:rsidRPr="007E2497">
        <w:rPr>
          <w:b/>
          <w:sz w:val="28"/>
          <w:szCs w:val="28"/>
          <w:lang w:val="uk-UA" w:eastAsia="en-US"/>
        </w:rPr>
        <w:t xml:space="preserve">125 років від дня народження М. Г. Куліша (1892-1937 рр.) </w:t>
      </w:r>
    </w:p>
    <w:p w:rsidR="005E55CE" w:rsidRPr="007E2497" w:rsidRDefault="007E2497" w:rsidP="007E2497">
      <w:pPr>
        <w:spacing w:line="360" w:lineRule="auto"/>
        <w:ind w:firstLine="284"/>
        <w:jc w:val="center"/>
        <w:rPr>
          <w:b/>
          <w:sz w:val="28"/>
          <w:szCs w:val="28"/>
          <w:lang w:val="uk-UA" w:eastAsia="en-US"/>
        </w:rPr>
      </w:pPr>
      <w:r w:rsidRPr="007E2497">
        <w:rPr>
          <w:b/>
          <w:sz w:val="28"/>
          <w:szCs w:val="28"/>
          <w:lang w:val="uk-UA" w:eastAsia="en-US"/>
        </w:rPr>
        <w:t>Статті з періодичних видань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0" w:name="head_174661"/>
            <w:r w:rsidRPr="00110C6D">
              <w:rPr>
                <w:sz w:val="24"/>
                <w:szCs w:val="24"/>
                <w:lang w:val="uk-UA" w:eastAsia="en-US"/>
              </w:rPr>
              <w:t>Орієнтовні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запитання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оцінювання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знань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учнів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темою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Життєвий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творчий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шлях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eastAsia="en-US"/>
              </w:rPr>
              <w:t xml:space="preserve">// </w:t>
            </w:r>
            <w:r w:rsidRPr="00110C6D">
              <w:rPr>
                <w:sz w:val="24"/>
                <w:szCs w:val="24"/>
                <w:lang w:val="uk-UA" w:eastAsia="en-US"/>
              </w:rPr>
              <w:t>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" w:name="volume_174661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57-58</w:t>
            </w:r>
            <w:bookmarkEnd w:id="1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" w:name="head_174660"/>
            <w:r w:rsidRPr="00110C6D">
              <w:rPr>
                <w:sz w:val="24"/>
                <w:szCs w:val="24"/>
                <w:lang w:val="uk-UA" w:eastAsia="en-US"/>
              </w:rPr>
              <w:t>Тестові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завдання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української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теми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eastAsia="en-US"/>
              </w:rPr>
              <w:t>"</w:t>
            </w:r>
            <w:bookmarkEnd w:id="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eastAsia="en-US"/>
              </w:rPr>
              <w:t xml:space="preserve">// </w:t>
            </w:r>
            <w:bookmarkStart w:id="3" w:name="head_174427"/>
            <w:r w:rsidRPr="00110C6D">
              <w:rPr>
                <w:sz w:val="24"/>
                <w:szCs w:val="24"/>
                <w:lang w:val="uk-UA" w:eastAsia="en-US"/>
              </w:rPr>
              <w:t>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>клас</w:t>
            </w:r>
            <w:bookmarkEnd w:id="3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place_174427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4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" w:name="head_174428"/>
            <w:r w:rsidRPr="00110C6D">
              <w:rPr>
                <w:sz w:val="24"/>
                <w:szCs w:val="24"/>
                <w:lang w:eastAsia="en-US"/>
              </w:rPr>
              <w:t>2001</w:t>
            </w:r>
            <w:bookmarkEnd w:id="5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head_174649"/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bookmarkEnd w:id="6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" w:name="volume_174660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 xml:space="preserve">. 1-4 ( </w:t>
            </w:r>
            <w:r w:rsidRPr="00110C6D">
              <w:rPr>
                <w:sz w:val="24"/>
                <w:szCs w:val="24"/>
                <w:lang w:val="uk-UA" w:eastAsia="en-US"/>
              </w:rPr>
              <w:t>вкладка</w:t>
            </w:r>
            <w:r w:rsidRPr="00110C6D">
              <w:rPr>
                <w:sz w:val="24"/>
                <w:szCs w:val="24"/>
                <w:lang w:eastAsia="en-US"/>
              </w:rPr>
              <w:t>)</w:t>
            </w:r>
            <w:bookmarkEnd w:id="7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7E2497" w:rsidTr="007E2497">
        <w:trPr>
          <w:trHeight w:val="61"/>
        </w:trPr>
        <w:tc>
          <w:tcPr>
            <w:tcW w:w="709" w:type="dxa"/>
          </w:tcPr>
          <w:p w:rsidR="007E2497" w:rsidRPr="00D00AC2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5E05D3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author_8932"/>
            <w:r w:rsidRPr="005E05D3">
              <w:rPr>
                <w:sz w:val="24"/>
                <w:szCs w:val="24"/>
                <w:lang w:val="uk-UA" w:eastAsia="en-US"/>
              </w:rPr>
              <w:t>Атаманчук, В.</w:t>
            </w:r>
            <w:bookmarkEnd w:id="8"/>
          </w:p>
          <w:p w:rsidR="007E2497" w:rsidRP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9" w:name="head_8932"/>
            <w:r w:rsidRPr="005E05D3">
              <w:rPr>
                <w:sz w:val="24"/>
                <w:szCs w:val="24"/>
                <w:lang w:val="uk-UA" w:eastAsia="en-US"/>
              </w:rPr>
              <w:t>Мелодрама чи трагедія? (Проблеми нового побуту радянського міщанства у п'єсі М. Куліша "Зона")</w:t>
            </w:r>
            <w:bookmarkEnd w:id="9"/>
            <w:r w:rsidRPr="005E05D3">
              <w:rPr>
                <w:sz w:val="24"/>
                <w:szCs w:val="24"/>
                <w:lang w:val="uk-UA" w:eastAsia="en-US"/>
              </w:rPr>
              <w:t xml:space="preserve"> / Валерій Атаманчук // </w:t>
            </w:r>
            <w:bookmarkStart w:id="10" w:name="head_72330"/>
            <w:r w:rsidRPr="005E05D3">
              <w:rPr>
                <w:sz w:val="24"/>
                <w:szCs w:val="24"/>
                <w:lang w:val="uk-UA" w:eastAsia="en-US"/>
              </w:rPr>
              <w:t>Українська мова й література в середніх школах, гімназіях, ліцеях та колегіумах</w:t>
            </w:r>
            <w:bookmarkEnd w:id="10"/>
            <w:r w:rsidRPr="005E05D3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" w:name="place_72330"/>
            <w:r w:rsidRPr="005E05D3">
              <w:rPr>
                <w:sz w:val="24"/>
                <w:szCs w:val="24"/>
                <w:lang w:val="uk-UA" w:eastAsia="en-US"/>
              </w:rPr>
              <w:t>Київ</w:t>
            </w:r>
            <w:bookmarkEnd w:id="11"/>
            <w:r w:rsidRPr="005E05D3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" w:name="head_7665"/>
            <w:r w:rsidRPr="005E05D3">
              <w:rPr>
                <w:sz w:val="24"/>
                <w:szCs w:val="24"/>
                <w:lang w:val="uk-UA" w:eastAsia="en-US"/>
              </w:rPr>
              <w:t>2007</w:t>
            </w:r>
            <w:bookmarkEnd w:id="12"/>
            <w:r w:rsidRPr="005E05D3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head_8919"/>
            <w:r w:rsidRPr="005E05D3">
              <w:rPr>
                <w:sz w:val="24"/>
                <w:szCs w:val="24"/>
                <w:lang w:val="uk-UA" w:eastAsia="en-US"/>
              </w:rPr>
              <w:t>№ 2</w:t>
            </w:r>
            <w:bookmarkEnd w:id="13"/>
            <w:r w:rsidRPr="005E05D3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" w:name="volume_8932"/>
            <w:r w:rsidRPr="005E05D3">
              <w:rPr>
                <w:sz w:val="24"/>
                <w:szCs w:val="24"/>
                <w:lang w:val="uk-UA" w:eastAsia="en-US"/>
              </w:rPr>
              <w:t>С. 118-122</w:t>
            </w:r>
            <w:bookmarkEnd w:id="14"/>
            <w:r w:rsidRPr="005E05D3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D00AC2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525"/>
                <w:tab w:val="left" w:pos="149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Баранова, Т. О.</w:t>
            </w:r>
          </w:p>
          <w:p w:rsidR="007E2497" w:rsidRPr="00D00AC2" w:rsidRDefault="007E2497" w:rsidP="00205E3C">
            <w:pPr>
              <w:tabs>
                <w:tab w:val="left" w:pos="1491"/>
                <w:tab w:val="left" w:pos="2016"/>
                <w:tab w:val="center" w:pos="4248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«Мина Мазайло» М. Куліша : проблема українізації / Т. О. Баранова // Вивчаємо українську мову та літературу. – Харків. – 2004. – №30. – С. 11-14.</w:t>
            </w:r>
            <w:r>
              <w:rPr>
                <w:sz w:val="24"/>
                <w:szCs w:val="24"/>
                <w:lang w:val="uk-UA" w:eastAsia="en-US"/>
              </w:rPr>
              <w:tab/>
              <w:t xml:space="preserve"> 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39341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5" w:name="author_68890"/>
            <w:r w:rsidRPr="0039341B">
              <w:rPr>
                <w:sz w:val="24"/>
                <w:szCs w:val="24"/>
                <w:lang w:val="uk-UA" w:eastAsia="en-US"/>
              </w:rPr>
              <w:t>Бідненко</w:t>
            </w:r>
            <w:r w:rsidRPr="0039341B">
              <w:rPr>
                <w:sz w:val="24"/>
                <w:szCs w:val="24"/>
                <w:lang w:eastAsia="en-US"/>
              </w:rPr>
              <w:t xml:space="preserve">, </w:t>
            </w:r>
            <w:r w:rsidRPr="0039341B">
              <w:rPr>
                <w:sz w:val="24"/>
                <w:szCs w:val="24"/>
                <w:lang w:val="uk-UA" w:eastAsia="en-US"/>
              </w:rPr>
              <w:t>В</w:t>
            </w:r>
            <w:r w:rsidRPr="0039341B">
              <w:rPr>
                <w:sz w:val="24"/>
                <w:szCs w:val="24"/>
                <w:lang w:eastAsia="en-US"/>
              </w:rPr>
              <w:t>.</w:t>
            </w:r>
            <w:bookmarkEnd w:id="15"/>
            <w:r w:rsidRPr="0039341B">
              <w:rPr>
                <w:sz w:val="24"/>
                <w:szCs w:val="24"/>
                <w:lang w:val="uk-UA" w:eastAsia="en-US"/>
              </w:rPr>
              <w:t xml:space="preserve"> М.</w:t>
            </w:r>
          </w:p>
          <w:p w:rsidR="007E2497" w:rsidRPr="0039341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6" w:name="head_68890"/>
            <w:r w:rsidRPr="0039341B">
              <w:rPr>
                <w:sz w:val="24"/>
                <w:szCs w:val="24"/>
                <w:lang w:val="uk-UA" w:eastAsia="en-US"/>
              </w:rPr>
              <w:t>Не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повторити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помилок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історії</w:t>
            </w:r>
            <w:r w:rsidRPr="0039341B">
              <w:rPr>
                <w:sz w:val="24"/>
                <w:szCs w:val="24"/>
                <w:lang w:eastAsia="en-US"/>
              </w:rPr>
              <w:t>... (</w:t>
            </w:r>
            <w:r w:rsidRPr="0039341B">
              <w:rPr>
                <w:sz w:val="24"/>
                <w:szCs w:val="24"/>
                <w:lang w:val="uk-UA" w:eastAsia="en-US"/>
              </w:rPr>
              <w:t>урок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вивчення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нового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матеріалу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в</w:t>
            </w:r>
            <w:r w:rsidRPr="0039341B">
              <w:rPr>
                <w:sz w:val="24"/>
                <w:szCs w:val="24"/>
                <w:lang w:eastAsia="en-US"/>
              </w:rPr>
              <w:t xml:space="preserve"> 9 </w:t>
            </w:r>
            <w:r w:rsidRPr="0039341B">
              <w:rPr>
                <w:sz w:val="24"/>
                <w:szCs w:val="24"/>
                <w:lang w:val="uk-UA" w:eastAsia="en-US"/>
              </w:rPr>
              <w:t>класі</w:t>
            </w:r>
            <w:r w:rsidRPr="0039341B">
              <w:rPr>
                <w:sz w:val="24"/>
                <w:szCs w:val="24"/>
                <w:lang w:eastAsia="en-US"/>
              </w:rPr>
              <w:t>)</w:t>
            </w:r>
            <w:bookmarkEnd w:id="16"/>
            <w:r w:rsidRPr="0039341B">
              <w:rPr>
                <w:sz w:val="24"/>
                <w:szCs w:val="24"/>
                <w:lang w:eastAsia="en-US"/>
              </w:rPr>
              <w:t xml:space="preserve"> / В.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 М. </w:t>
            </w:r>
            <w:r w:rsidRPr="0039341B">
              <w:rPr>
                <w:sz w:val="24"/>
                <w:szCs w:val="24"/>
                <w:lang w:eastAsia="en-US"/>
              </w:rPr>
              <w:t>Б</w:t>
            </w:r>
            <w:r w:rsidRPr="0039341B">
              <w:rPr>
                <w:sz w:val="24"/>
                <w:szCs w:val="24"/>
                <w:lang w:val="uk-UA" w:eastAsia="en-US"/>
              </w:rPr>
              <w:t>і</w:t>
            </w:r>
            <w:r w:rsidRPr="0039341B">
              <w:rPr>
                <w:sz w:val="24"/>
                <w:szCs w:val="24"/>
                <w:lang w:eastAsia="en-US"/>
              </w:rPr>
              <w:t>дненко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39341B">
              <w:rPr>
                <w:sz w:val="24"/>
                <w:szCs w:val="24"/>
                <w:lang w:eastAsia="en-US"/>
              </w:rPr>
              <w:t xml:space="preserve">// </w:t>
            </w:r>
            <w:r w:rsidRPr="0039341B">
              <w:rPr>
                <w:sz w:val="24"/>
                <w:szCs w:val="24"/>
                <w:lang w:val="uk-UA" w:eastAsia="en-US"/>
              </w:rPr>
              <w:t>Українська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мова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й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в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середніх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школах</w:t>
            </w:r>
            <w:r w:rsidRPr="0039341B">
              <w:rPr>
                <w:sz w:val="24"/>
                <w:szCs w:val="24"/>
                <w:lang w:eastAsia="en-US"/>
              </w:rPr>
              <w:t xml:space="preserve">, </w:t>
            </w:r>
            <w:r w:rsidRPr="0039341B">
              <w:rPr>
                <w:sz w:val="24"/>
                <w:szCs w:val="24"/>
                <w:lang w:val="uk-UA" w:eastAsia="en-US"/>
              </w:rPr>
              <w:t>гімназіях</w:t>
            </w:r>
            <w:r w:rsidRPr="0039341B">
              <w:rPr>
                <w:sz w:val="24"/>
                <w:szCs w:val="24"/>
                <w:lang w:eastAsia="en-US"/>
              </w:rPr>
              <w:t xml:space="preserve">, </w:t>
            </w:r>
            <w:r w:rsidRPr="0039341B">
              <w:rPr>
                <w:sz w:val="24"/>
                <w:szCs w:val="24"/>
                <w:lang w:val="uk-UA" w:eastAsia="en-US"/>
              </w:rPr>
              <w:t>ліцеях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та</w:t>
            </w:r>
            <w:r w:rsidRPr="0039341B">
              <w:rPr>
                <w:sz w:val="24"/>
                <w:szCs w:val="24"/>
                <w:lang w:eastAsia="en-US"/>
              </w:rPr>
              <w:t xml:space="preserve"> </w:t>
            </w:r>
            <w:r w:rsidRPr="0039341B">
              <w:rPr>
                <w:sz w:val="24"/>
                <w:szCs w:val="24"/>
                <w:lang w:val="uk-UA" w:eastAsia="en-US"/>
              </w:rPr>
              <w:t>колегіумах</w:t>
            </w:r>
            <w:r w:rsidRPr="0039341B">
              <w:rPr>
                <w:sz w:val="24"/>
                <w:szCs w:val="24"/>
                <w:lang w:eastAsia="en-US"/>
              </w:rPr>
              <w:t xml:space="preserve">. – 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Київ. – </w:t>
            </w:r>
            <w:bookmarkStart w:id="17" w:name="head_66480"/>
            <w:r w:rsidRPr="0039341B">
              <w:rPr>
                <w:sz w:val="24"/>
                <w:szCs w:val="24"/>
                <w:lang w:eastAsia="en-US"/>
              </w:rPr>
              <w:t>2010</w:t>
            </w:r>
            <w:bookmarkEnd w:id="17"/>
            <w:r w:rsidRPr="0039341B">
              <w:rPr>
                <w:sz w:val="24"/>
                <w:szCs w:val="24"/>
                <w:lang w:eastAsia="en-US"/>
              </w:rPr>
              <w:t xml:space="preserve">. – </w:t>
            </w:r>
            <w:bookmarkStart w:id="18" w:name="head_68415"/>
            <w:r w:rsidRPr="0039341B">
              <w:rPr>
                <w:sz w:val="24"/>
                <w:szCs w:val="24"/>
                <w:lang w:val="uk-UA" w:eastAsia="en-US"/>
              </w:rPr>
              <w:t>№</w:t>
            </w:r>
            <w:r w:rsidRPr="0039341B">
              <w:rPr>
                <w:sz w:val="24"/>
                <w:szCs w:val="24"/>
                <w:lang w:eastAsia="en-US"/>
              </w:rPr>
              <w:t xml:space="preserve"> 3</w:t>
            </w:r>
            <w:bookmarkEnd w:id="18"/>
            <w:r w:rsidRPr="0039341B">
              <w:rPr>
                <w:sz w:val="24"/>
                <w:szCs w:val="24"/>
                <w:lang w:eastAsia="en-US"/>
              </w:rPr>
              <w:t xml:space="preserve">. – С. </w:t>
            </w:r>
            <w:r w:rsidRPr="0039341B">
              <w:rPr>
                <w:sz w:val="24"/>
                <w:szCs w:val="24"/>
                <w:lang w:val="uk-UA" w:eastAsia="en-US"/>
              </w:rPr>
              <w:t>21-23.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6C27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9" w:name="author_56899"/>
            <w:r w:rsidRPr="006C2725">
              <w:rPr>
                <w:sz w:val="24"/>
                <w:szCs w:val="24"/>
                <w:lang w:val="uk-UA" w:eastAsia="en-US"/>
              </w:rPr>
              <w:t>Богунова, І. В.</w:t>
            </w:r>
            <w:bookmarkEnd w:id="19"/>
          </w:p>
          <w:p w:rsidR="007E2497" w:rsidRPr="006C27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0" w:name="head_56899"/>
            <w:r w:rsidRPr="006C2725">
              <w:rPr>
                <w:sz w:val="24"/>
                <w:szCs w:val="24"/>
                <w:lang w:val="uk-UA" w:eastAsia="en-US"/>
              </w:rPr>
              <w:t>Вивчення п'єси Миколи Куліша "Мина Мазайло". Урок-проект в 11 кл</w:t>
            </w:r>
            <w:bookmarkEnd w:id="20"/>
            <w:r w:rsidRPr="006C2725">
              <w:rPr>
                <w:sz w:val="24"/>
                <w:szCs w:val="24"/>
                <w:lang w:val="uk-UA" w:eastAsia="en-US"/>
              </w:rPr>
              <w:t>асі / І</w:t>
            </w:r>
            <w:r>
              <w:rPr>
                <w:sz w:val="24"/>
                <w:szCs w:val="24"/>
                <w:lang w:val="uk-UA" w:eastAsia="en-US"/>
              </w:rPr>
              <w:t>. В. </w:t>
            </w:r>
            <w:r w:rsidRPr="006C2725">
              <w:rPr>
                <w:sz w:val="24"/>
                <w:szCs w:val="24"/>
                <w:lang w:val="uk-UA" w:eastAsia="en-US"/>
              </w:rPr>
              <w:t xml:space="preserve">Богунов // </w:t>
            </w:r>
            <w:bookmarkStart w:id="21" w:name="head_62201"/>
            <w:r w:rsidRPr="006C2725">
              <w:rPr>
                <w:sz w:val="24"/>
                <w:szCs w:val="24"/>
                <w:lang w:val="uk-UA" w:eastAsia="en-US"/>
              </w:rPr>
              <w:t>Вивчаємо українську мову та літературу</w:t>
            </w:r>
            <w:bookmarkEnd w:id="21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" w:name="place_62201"/>
            <w:r w:rsidRPr="006C2725">
              <w:rPr>
                <w:sz w:val="24"/>
                <w:szCs w:val="24"/>
                <w:lang w:val="uk-UA" w:eastAsia="en-US"/>
              </w:rPr>
              <w:t>Харків</w:t>
            </w:r>
            <w:bookmarkEnd w:id="22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" w:name="head_43801"/>
            <w:r w:rsidRPr="006C2725">
              <w:rPr>
                <w:sz w:val="24"/>
                <w:szCs w:val="24"/>
                <w:lang w:val="uk-UA" w:eastAsia="en-US"/>
              </w:rPr>
              <w:t>2010</w:t>
            </w:r>
            <w:bookmarkEnd w:id="23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4" w:name="head_56897"/>
            <w:r w:rsidRPr="006C2725">
              <w:rPr>
                <w:sz w:val="24"/>
                <w:szCs w:val="24"/>
                <w:lang w:val="uk-UA" w:eastAsia="en-US"/>
              </w:rPr>
              <w:t>№ 30</w:t>
            </w:r>
            <w:bookmarkEnd w:id="24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" w:name="volume_56899"/>
            <w:r w:rsidRPr="006C2725">
              <w:rPr>
                <w:sz w:val="24"/>
                <w:szCs w:val="24"/>
                <w:lang w:val="uk-UA" w:eastAsia="en-US"/>
              </w:rPr>
              <w:t>С. 6-10</w:t>
            </w:r>
            <w:bookmarkEnd w:id="25"/>
            <w:r w:rsidRPr="006C272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6C27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6" w:name="author_25146"/>
            <w:r w:rsidRPr="006C2725">
              <w:rPr>
                <w:sz w:val="24"/>
                <w:szCs w:val="24"/>
                <w:lang w:val="uk-UA" w:eastAsia="en-US"/>
              </w:rPr>
              <w:t>Гай, Є.</w:t>
            </w:r>
            <w:bookmarkEnd w:id="26"/>
          </w:p>
          <w:p w:rsidR="007E2497" w:rsidRPr="006C27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7" w:name="head_25146"/>
            <w:r w:rsidRPr="006C2725">
              <w:rPr>
                <w:sz w:val="24"/>
                <w:szCs w:val="24"/>
                <w:lang w:val="uk-UA" w:eastAsia="en-US"/>
              </w:rPr>
              <w:t>Біблійний текст у драматургії Миколи Куліша</w:t>
            </w:r>
            <w:bookmarkEnd w:id="27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C2725">
              <w:rPr>
                <w:sz w:val="24"/>
                <w:szCs w:val="24"/>
                <w:lang w:val="uk-UA" w:eastAsia="en-US"/>
              </w:rPr>
              <w:t xml:space="preserve">/ Євгенія Гай // </w:t>
            </w:r>
            <w:bookmarkStart w:id="28" w:name="head_4684"/>
            <w:r w:rsidRPr="006C2725">
              <w:rPr>
                <w:sz w:val="24"/>
                <w:szCs w:val="24"/>
                <w:lang w:val="uk-UA" w:eastAsia="en-US"/>
              </w:rPr>
              <w:t>Слово і час</w:t>
            </w:r>
            <w:bookmarkEnd w:id="28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9" w:name="place_4684"/>
            <w:r w:rsidRPr="006C2725">
              <w:rPr>
                <w:sz w:val="24"/>
                <w:szCs w:val="24"/>
                <w:lang w:val="uk-UA" w:eastAsia="en-US"/>
              </w:rPr>
              <w:t>Київ</w:t>
            </w:r>
            <w:bookmarkEnd w:id="29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0" w:name="head_17812"/>
            <w:r w:rsidRPr="006C2725">
              <w:rPr>
                <w:sz w:val="24"/>
                <w:szCs w:val="24"/>
                <w:lang w:val="uk-UA" w:eastAsia="en-US"/>
              </w:rPr>
              <w:t>2008</w:t>
            </w:r>
            <w:bookmarkEnd w:id="30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1" w:name="head_25144"/>
            <w:r w:rsidRPr="006C2725">
              <w:rPr>
                <w:sz w:val="24"/>
                <w:szCs w:val="24"/>
                <w:lang w:val="uk-UA" w:eastAsia="en-US"/>
              </w:rPr>
              <w:t>№ 7</w:t>
            </w:r>
            <w:bookmarkEnd w:id="31"/>
            <w:r w:rsidRPr="006C272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2" w:name="volume_25146"/>
            <w:r w:rsidRPr="006C2725">
              <w:rPr>
                <w:sz w:val="24"/>
                <w:szCs w:val="24"/>
                <w:lang w:val="uk-UA" w:eastAsia="en-US"/>
              </w:rPr>
              <w:t>С. 43-52</w:t>
            </w:r>
            <w:bookmarkEnd w:id="32"/>
            <w:r w:rsidRPr="006C272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3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Гладченко О. М.</w:t>
            </w:r>
          </w:p>
          <w:p w:rsidR="007E2497" w:rsidRPr="00B7330E" w:rsidRDefault="007E2497" w:rsidP="00205E3C">
            <w:pPr>
              <w:tabs>
                <w:tab w:val="left" w:pos="325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Відображення історичних процесів у творчості М. Г. Куліша / О. М. Гладченко // Все для вчителя. – Київ. – 2012. – №17-18. – С. 173-175 (газета)</w:t>
            </w:r>
          </w:p>
        </w:tc>
      </w:tr>
      <w:tr w:rsidR="007E2497" w:rsidRPr="00A77628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Гладченко, О. М.</w:t>
            </w:r>
          </w:p>
          <w:p w:rsidR="007E2497" w:rsidRPr="00A776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Культура і духовне життя України в роки НЕПУ. Відображення процесу «українізації» у філологічній комедії М. Куліша «Мина Мазайло» / О. М. Гладченко // Все для вчителя. – Київ. –  2013. – №2. – С. 8-17 (газета).</w:t>
            </w:r>
          </w:p>
        </w:tc>
      </w:tr>
      <w:tr w:rsidR="007E2497" w:rsidRPr="006444C7" w:rsidTr="007E2497">
        <w:trPr>
          <w:trHeight w:val="61"/>
        </w:trPr>
        <w:tc>
          <w:tcPr>
            <w:tcW w:w="709" w:type="dxa"/>
          </w:tcPr>
          <w:p w:rsidR="007E2497" w:rsidRPr="00A776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A776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3" w:name="author_162719"/>
            <w:r w:rsidRPr="00110C6D">
              <w:rPr>
                <w:sz w:val="24"/>
                <w:szCs w:val="24"/>
                <w:lang w:val="uk-UA" w:eastAsia="en-US"/>
              </w:rPr>
              <w:t>Голинська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Г</w:t>
            </w:r>
            <w:r w:rsidRPr="00A77628">
              <w:rPr>
                <w:sz w:val="24"/>
                <w:szCs w:val="24"/>
                <w:lang w:val="uk-UA" w:eastAsia="en-US"/>
              </w:rPr>
              <w:t>.</w:t>
            </w:r>
            <w:bookmarkEnd w:id="33"/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4" w:name="head_162719"/>
            <w:r w:rsidRPr="00110C6D">
              <w:rPr>
                <w:sz w:val="24"/>
                <w:szCs w:val="24"/>
                <w:lang w:val="uk-UA" w:eastAsia="en-US"/>
              </w:rPr>
              <w:t>Онімічний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аспект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проблеми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ідіостилю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(</w:t>
            </w:r>
            <w:r w:rsidRPr="00110C6D">
              <w:rPr>
                <w:sz w:val="24"/>
                <w:szCs w:val="24"/>
                <w:lang w:val="uk-UA" w:eastAsia="en-US"/>
              </w:rPr>
              <w:t>на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матеріалі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драматичних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творів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) / </w:t>
            </w:r>
            <w:r w:rsidRPr="00110C6D">
              <w:rPr>
                <w:sz w:val="24"/>
                <w:szCs w:val="24"/>
                <w:lang w:val="uk-UA" w:eastAsia="en-US"/>
              </w:rPr>
              <w:t>Г</w:t>
            </w:r>
            <w:r w:rsidRPr="00A77628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Голинська</w:t>
            </w:r>
            <w:bookmarkEnd w:id="3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// Л</w:t>
            </w:r>
            <w:bookmarkStart w:id="35" w:name="head_17437"/>
            <w:r w:rsidRPr="00110C6D">
              <w:rPr>
                <w:sz w:val="24"/>
                <w:szCs w:val="24"/>
                <w:lang w:val="uk-UA" w:eastAsia="en-US"/>
              </w:rPr>
              <w:t xml:space="preserve">ітература. Фольклор. </w:t>
            </w:r>
            <w:r>
              <w:rPr>
                <w:sz w:val="24"/>
                <w:szCs w:val="24"/>
                <w:lang w:val="uk-UA" w:eastAsia="en-US"/>
              </w:rPr>
              <w:t>Проблеми поетики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 : зб. наук. праць</w:t>
            </w:r>
            <w:bookmarkEnd w:id="35"/>
            <w:r>
              <w:rPr>
                <w:sz w:val="24"/>
                <w:szCs w:val="24"/>
                <w:lang w:val="uk-UA" w:eastAsia="en-US"/>
              </w:rPr>
              <w:t>.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36" w:name="place_17437"/>
            <w:r w:rsidRPr="00110C6D">
              <w:rPr>
                <w:sz w:val="24"/>
                <w:szCs w:val="24"/>
                <w:lang w:val="uk-UA" w:eastAsia="en-US"/>
              </w:rPr>
              <w:t>Київ : Твім інтер</w:t>
            </w:r>
            <w:bookmarkEnd w:id="36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7" w:name="head_27566"/>
            <w:r w:rsidRPr="00110C6D">
              <w:rPr>
                <w:sz w:val="24"/>
                <w:szCs w:val="24"/>
                <w:lang w:val="uk-UA" w:eastAsia="en-US"/>
              </w:rPr>
              <w:t>2007</w:t>
            </w:r>
            <w:bookmarkEnd w:id="37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8" w:name="head_27567"/>
            <w:r w:rsidRPr="00110C6D">
              <w:rPr>
                <w:sz w:val="24"/>
                <w:szCs w:val="24"/>
                <w:lang w:val="uk-UA" w:eastAsia="en-US"/>
              </w:rPr>
              <w:t>Вип. 26</w:t>
            </w:r>
            <w:bookmarkStart w:id="39" w:name="isn010_27567"/>
            <w:bookmarkEnd w:id="38"/>
            <w:r>
              <w:rPr>
                <w:sz w:val="24"/>
                <w:szCs w:val="24"/>
                <w:lang w:val="uk-UA" w:eastAsia="en-US"/>
              </w:rPr>
              <w:t>. –</w:t>
            </w:r>
            <w:bookmarkEnd w:id="39"/>
            <w:r w:rsidRPr="00110C6D">
              <w:rPr>
                <w:sz w:val="24"/>
                <w:szCs w:val="24"/>
                <w:lang w:val="uk-UA" w:eastAsia="en-US"/>
              </w:rPr>
              <w:t xml:space="preserve"> </w:t>
            </w:r>
            <w:bookmarkStart w:id="40" w:name="volume_162719"/>
            <w:r w:rsidRPr="00110C6D">
              <w:rPr>
                <w:sz w:val="24"/>
                <w:szCs w:val="24"/>
                <w:lang w:val="uk-UA" w:eastAsia="en-US"/>
              </w:rPr>
              <w:t>С. 570-577</w:t>
            </w:r>
            <w:bookmarkEnd w:id="40"/>
            <w:r w:rsidRPr="00110C6D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6444C7" w:rsidTr="007E2497">
        <w:trPr>
          <w:trHeight w:val="61"/>
        </w:trPr>
        <w:tc>
          <w:tcPr>
            <w:tcW w:w="709" w:type="dxa"/>
          </w:tcPr>
          <w:p w:rsidR="007E2497" w:rsidRPr="00A776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2A685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2A6855">
              <w:rPr>
                <w:sz w:val="24"/>
                <w:szCs w:val="24"/>
                <w:lang w:val="uk-UA" w:eastAsia="en-US"/>
              </w:rPr>
              <w:t>Голобородько, Я. Ю,</w:t>
            </w:r>
          </w:p>
          <w:p w:rsidR="007E2497" w:rsidRPr="002A685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2A6855">
              <w:rPr>
                <w:sz w:val="24"/>
                <w:szCs w:val="24"/>
                <w:lang w:val="uk-UA" w:eastAsia="en-US"/>
              </w:rPr>
              <w:t>Архітектонічна партитура комедії Ми</w:t>
            </w:r>
            <w:r>
              <w:rPr>
                <w:sz w:val="24"/>
                <w:szCs w:val="24"/>
                <w:lang w:val="uk-UA" w:eastAsia="en-US"/>
              </w:rPr>
              <w:t xml:space="preserve">коли Куліша «Мина Мазайло» / Я. Ю. Голобородько // Слово і час. </w:t>
            </w:r>
            <w:r w:rsidRPr="002A6855">
              <w:rPr>
                <w:sz w:val="24"/>
                <w:szCs w:val="24"/>
                <w:lang w:val="uk-UA" w:eastAsia="en-US"/>
              </w:rPr>
              <w:t xml:space="preserve">– Київ. – 2002. </w:t>
            </w:r>
            <w:r>
              <w:rPr>
                <w:sz w:val="24"/>
                <w:szCs w:val="24"/>
                <w:lang w:val="uk-UA" w:eastAsia="en-US"/>
              </w:rPr>
              <w:t xml:space="preserve">–  </w:t>
            </w:r>
            <w:r w:rsidRPr="002A6855">
              <w:rPr>
                <w:sz w:val="24"/>
                <w:szCs w:val="24"/>
                <w:lang w:val="uk-UA" w:eastAsia="en-US"/>
              </w:rPr>
              <w:t>№12. – С. 11-20.</w:t>
            </w:r>
          </w:p>
        </w:tc>
      </w:tr>
      <w:tr w:rsidR="007E2497" w:rsidRPr="00F85B77" w:rsidTr="007E2497">
        <w:trPr>
          <w:trHeight w:val="61"/>
        </w:trPr>
        <w:tc>
          <w:tcPr>
            <w:tcW w:w="709" w:type="dxa"/>
          </w:tcPr>
          <w:p w:rsidR="007E2497" w:rsidRPr="00A776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Голобородько, Я. Ю.</w:t>
            </w:r>
          </w:p>
          <w:p w:rsidR="007E2497" w:rsidRPr="00BC2866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Духовний подіум Миколи Куліша </w:t>
            </w:r>
            <w:r w:rsidRPr="00BC2866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eastAsia="en-US"/>
              </w:rPr>
              <w:t>До 110-р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ччя </w:t>
            </w:r>
            <w:r>
              <w:rPr>
                <w:sz w:val="24"/>
                <w:szCs w:val="24"/>
                <w:lang w:val="uk-UA" w:eastAsia="en-US"/>
              </w:rPr>
              <w:t xml:space="preserve"> від дня народження письменника</w:t>
            </w:r>
            <w:r w:rsidRPr="00BC2866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>/ Я. Ю. Голобородько // Дивослово. – Київ. – 2002. – №12. – С. 10-14.</w:t>
            </w:r>
          </w:p>
        </w:tc>
      </w:tr>
      <w:tr w:rsidR="007E2497" w:rsidRPr="00F85B77" w:rsidTr="007E2497">
        <w:trPr>
          <w:trHeight w:val="61"/>
        </w:trPr>
        <w:tc>
          <w:tcPr>
            <w:tcW w:w="709" w:type="dxa"/>
          </w:tcPr>
          <w:p w:rsidR="007E2497" w:rsidRPr="00A776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Голобородько Я. Ю.</w:t>
            </w:r>
          </w:p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Категорія національного в житті й духовній спадщині М. Куліша / Я. Ю. Голобородько // Українська література в загальноосвітній школі. – 2002. – №3. – С. 29-34.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D00AC2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472C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1" w:name="author_174657"/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F85B77">
              <w:rPr>
                <w:sz w:val="24"/>
                <w:szCs w:val="24"/>
                <w:lang w:val="uk-UA" w:eastAsia="en-US"/>
              </w:rPr>
              <w:t>.</w:t>
            </w:r>
            <w:bookmarkEnd w:id="41"/>
            <w:r>
              <w:rPr>
                <w:sz w:val="24"/>
                <w:szCs w:val="24"/>
                <w:lang w:val="uk-UA" w:eastAsia="en-US"/>
              </w:rPr>
              <w:t xml:space="preserve"> Ю. </w:t>
            </w:r>
          </w:p>
          <w:p w:rsidR="007E2497" w:rsidRPr="00D00AC2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2" w:name="head_174657"/>
            <w:r w:rsidRPr="00110C6D">
              <w:rPr>
                <w:sz w:val="24"/>
                <w:szCs w:val="24"/>
                <w:lang w:val="uk-UA" w:eastAsia="en-US"/>
              </w:rPr>
              <w:t>Літописець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національного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буття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Творчість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bookmarkEnd w:id="4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/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Ю. </w:t>
            </w:r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// Усе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lastRenderedPageBreak/>
              <w:t>для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F85B77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3" w:name="volume_174657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13-18</w:t>
            </w:r>
            <w:bookmarkEnd w:id="43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472C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4" w:name="author_186624"/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44"/>
            <w:r>
              <w:rPr>
                <w:sz w:val="24"/>
                <w:szCs w:val="24"/>
                <w:lang w:val="uk-UA" w:eastAsia="en-US"/>
              </w:rPr>
              <w:t xml:space="preserve"> Ю.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5" w:name="head_186624"/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eastAsia="en-US"/>
              </w:rPr>
              <w:t xml:space="preserve">: </w:t>
            </w:r>
            <w:r w:rsidRPr="00110C6D">
              <w:rPr>
                <w:sz w:val="24"/>
                <w:szCs w:val="24"/>
                <w:lang w:val="uk-UA" w:eastAsia="en-US"/>
              </w:rPr>
              <w:t>драматургія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долі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культура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творчості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bookmarkEnd w:id="45"/>
            <w:r w:rsidRPr="00110C6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110C6D">
              <w:rPr>
                <w:sz w:val="24"/>
                <w:szCs w:val="24"/>
                <w:lang w:val="uk-UA" w:eastAsia="en-US"/>
              </w:rPr>
              <w:t>// 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>. 11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eastAsia="en-US"/>
              </w:rPr>
              <w:t xml:space="preserve">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6" w:name="volume_186624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4-18</w:t>
            </w:r>
            <w:bookmarkEnd w:id="46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Голобородько, Я. Ю.</w:t>
            </w:r>
          </w:p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Соціодуховні пріоритети Миколи Куліша 1917-1920 рр. / Я. Ю. Голобородько // Українська мова і література в школі. – Київ. –  2002. – №7. – С. 47-48.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472C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7" w:name="author_14368"/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47"/>
            <w:r>
              <w:rPr>
                <w:sz w:val="24"/>
                <w:szCs w:val="24"/>
                <w:lang w:val="uk-UA" w:eastAsia="en-US"/>
              </w:rPr>
              <w:t xml:space="preserve"> Ю.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48" w:name="head_14368"/>
            <w:r w:rsidRPr="00110C6D">
              <w:rPr>
                <w:sz w:val="24"/>
                <w:szCs w:val="24"/>
                <w:lang w:val="uk-UA" w:eastAsia="en-US"/>
              </w:rPr>
              <w:t>Таврійський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буттєвий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ландшафт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творах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bookmarkEnd w:id="48"/>
            <w:r>
              <w:rPr>
                <w:sz w:val="24"/>
                <w:szCs w:val="24"/>
                <w:lang w:val="uk-UA" w:eastAsia="en-US"/>
              </w:rPr>
              <w:t>. До 115-річчя від дня народження драматурга / Я. Ю. Голобородько</w:t>
            </w:r>
            <w:r w:rsidRPr="00110C6D">
              <w:rPr>
                <w:sz w:val="24"/>
                <w:szCs w:val="24"/>
                <w:lang w:eastAsia="en-US"/>
              </w:rPr>
              <w:t xml:space="preserve"> // </w:t>
            </w:r>
            <w:bookmarkStart w:id="49" w:name="head_62417"/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школі</w:t>
            </w:r>
            <w:bookmarkEnd w:id="49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0" w:name="place_62417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50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1" w:name="head_6197"/>
            <w:r w:rsidRPr="00110C6D">
              <w:rPr>
                <w:sz w:val="24"/>
                <w:szCs w:val="24"/>
                <w:lang w:eastAsia="en-US"/>
              </w:rPr>
              <w:t>2007</w:t>
            </w:r>
            <w:bookmarkEnd w:id="51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52" w:name="head_1436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10</w:t>
            </w:r>
            <w:bookmarkEnd w:id="52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53" w:name="volume_14368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9-14</w:t>
            </w:r>
            <w:bookmarkEnd w:id="53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Голобородько, Я. Ю.</w:t>
            </w:r>
          </w:p>
          <w:p w:rsidR="007E2497" w:rsidRPr="00262F5A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Художньо-інтелектуальна аура Миколи Куліша </w:t>
            </w:r>
            <w:r w:rsidRPr="00262F5A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до 110-річчя від дня народження</w:t>
            </w:r>
            <w:r w:rsidRPr="00262F5A">
              <w:rPr>
                <w:sz w:val="24"/>
                <w:szCs w:val="24"/>
                <w:lang w:eastAsia="en-US"/>
              </w:rPr>
              <w:t xml:space="preserve">] / </w:t>
            </w:r>
            <w:r>
              <w:rPr>
                <w:sz w:val="24"/>
                <w:szCs w:val="24"/>
                <w:lang w:eastAsia="en-US"/>
              </w:rPr>
              <w:t xml:space="preserve">Я. </w:t>
            </w:r>
            <w:r>
              <w:rPr>
                <w:sz w:val="24"/>
                <w:szCs w:val="24"/>
                <w:lang w:val="uk-UA" w:eastAsia="en-US"/>
              </w:rPr>
              <w:t xml:space="preserve">Ю. </w:t>
            </w:r>
            <w:r>
              <w:rPr>
                <w:sz w:val="24"/>
                <w:szCs w:val="24"/>
                <w:lang w:eastAsia="en-US"/>
              </w:rPr>
              <w:t xml:space="preserve">Голобородько // </w:t>
            </w:r>
            <w:r w:rsidRPr="00875944">
              <w:rPr>
                <w:sz w:val="24"/>
                <w:szCs w:val="24"/>
                <w:lang w:val="uk-UA" w:eastAsia="en-US"/>
              </w:rPr>
              <w:t>Українська</w:t>
            </w:r>
            <w:r>
              <w:rPr>
                <w:sz w:val="24"/>
                <w:szCs w:val="24"/>
                <w:lang w:val="uk-UA" w:eastAsia="en-US"/>
              </w:rPr>
              <w:t xml:space="preserve"> література в загальноосвітній школі. – 2003. – №1. – С. 50-64.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472C2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4" w:name="author_186628"/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54"/>
            <w:r>
              <w:rPr>
                <w:sz w:val="24"/>
                <w:szCs w:val="24"/>
                <w:lang w:val="uk-UA" w:eastAsia="en-US"/>
              </w:rPr>
              <w:t xml:space="preserve"> Ю.</w:t>
            </w:r>
          </w:p>
          <w:p w:rsidR="007E2497" w:rsidRPr="00110C6D" w:rsidRDefault="007E2497" w:rsidP="00205E3C">
            <w:pPr>
              <w:tabs>
                <w:tab w:val="left" w:pos="1000"/>
                <w:tab w:val="left" w:pos="7735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5" w:name="head_186628"/>
            <w:r w:rsidRPr="00110C6D">
              <w:rPr>
                <w:sz w:val="24"/>
                <w:szCs w:val="24"/>
                <w:lang w:val="uk-UA" w:eastAsia="en-US"/>
              </w:rPr>
              <w:t>Художня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своєрідність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комедії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Мина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Мазайло</w:t>
            </w:r>
            <w:r w:rsidRPr="00110C6D">
              <w:rPr>
                <w:sz w:val="24"/>
                <w:szCs w:val="24"/>
                <w:lang w:eastAsia="en-US"/>
              </w:rPr>
              <w:t xml:space="preserve">" / </w:t>
            </w:r>
            <w:r w:rsidRPr="00110C6D">
              <w:rPr>
                <w:sz w:val="24"/>
                <w:szCs w:val="24"/>
                <w:lang w:val="uk-UA" w:eastAsia="en-US"/>
              </w:rPr>
              <w:t>Я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Голобородько</w:t>
            </w:r>
            <w:bookmarkEnd w:id="55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110C6D">
              <w:rPr>
                <w:sz w:val="24"/>
                <w:szCs w:val="24"/>
                <w:lang w:val="uk-UA" w:eastAsia="en-US"/>
              </w:rPr>
              <w:t>// 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6" w:name="volume_186628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19-23</w:t>
            </w:r>
            <w:bookmarkEnd w:id="56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Жила, С. О.</w:t>
            </w:r>
          </w:p>
          <w:p w:rsidR="007E2497" w:rsidRPr="00D00B3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Вивчення комедії М. Куліша «Мина Мазайло» у школі // Дивослово. – Київ. – 1998. – №1. – С. 21-26.</w:t>
            </w:r>
          </w:p>
        </w:tc>
      </w:tr>
      <w:tr w:rsidR="007E2497" w:rsidRPr="003C6E0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3C6E0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3C6E0D">
              <w:rPr>
                <w:sz w:val="24"/>
                <w:szCs w:val="24"/>
                <w:lang w:val="uk-UA" w:eastAsia="en-US"/>
              </w:rPr>
              <w:t>Жила, С. О.</w:t>
            </w:r>
          </w:p>
          <w:p w:rsidR="007E2497" w:rsidRPr="003C6E0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3C6E0D">
              <w:rPr>
                <w:sz w:val="24"/>
                <w:szCs w:val="24"/>
                <w:lang w:val="uk-UA" w:eastAsia="en-US"/>
              </w:rPr>
              <w:t>Особливості вивчення п’єси М. Куліша «Маклена Граса» / С. О.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C6E0D">
              <w:rPr>
                <w:sz w:val="24"/>
                <w:szCs w:val="24"/>
                <w:lang w:val="uk-UA" w:eastAsia="en-US"/>
              </w:rPr>
              <w:t>Жила // Українська література в загальноосвітній школі.  – 2001. – №5. – С. 39-47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F807CB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C6E0D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Жила</w:t>
            </w:r>
            <w:r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C6E0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C6E0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C6E0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О. </w:t>
            </w:r>
          </w:p>
          <w:p w:rsidR="007E2497" w:rsidRPr="003C6E0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3C6E0D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Особливості</w:t>
            </w:r>
            <w:r w:rsidRPr="003C6E0D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C6E0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розгляду п'єси Миколи Куліша "Патетична соната": Діалог літератури й музики</w:t>
            </w:r>
            <w:r w:rsidRPr="00F807C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/ С. О. Жила </w:t>
            </w:r>
            <w:r w:rsidRPr="00F807C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// Дивослово. –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Київ. – </w:t>
            </w:r>
            <w:r w:rsidRPr="00F807C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2001.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F807C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№7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 – С. 47-52.</w:t>
            </w:r>
          </w:p>
        </w:tc>
      </w:tr>
      <w:tr w:rsidR="007E2497" w:rsidRPr="00F807CB" w:rsidTr="007E2497">
        <w:trPr>
          <w:trHeight w:val="61"/>
        </w:trPr>
        <w:tc>
          <w:tcPr>
            <w:tcW w:w="709" w:type="dxa"/>
          </w:tcPr>
          <w:p w:rsidR="007E2497" w:rsidRPr="00F807CB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7E2497" w:rsidRPr="00F807C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apple-converted-space"/>
                <w:sz w:val="24"/>
                <w:szCs w:val="24"/>
                <w:shd w:val="clear" w:color="auto" w:fill="FFFFFF"/>
                <w:lang w:val="uk-UA"/>
              </w:rPr>
            </w:pPr>
            <w:r w:rsidRPr="00F807CB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Зубрицька, М</w:t>
            </w:r>
            <w:r w:rsidRPr="00F807CB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F807C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E2497" w:rsidRPr="00F807C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F807CB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Новаторський</w:t>
            </w:r>
            <w:r w:rsidRPr="00F807C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807CB">
              <w:rPr>
                <w:sz w:val="24"/>
                <w:szCs w:val="24"/>
                <w:shd w:val="clear" w:color="auto" w:fill="FFFFFF"/>
                <w:lang w:val="uk-UA"/>
              </w:rPr>
              <w:t xml:space="preserve">характер драматургії Миколи Куліша / Марія Зубрицька // Сучасність. – 1992.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F807CB">
              <w:rPr>
                <w:sz w:val="24"/>
                <w:szCs w:val="24"/>
                <w:shd w:val="clear" w:color="auto" w:fill="FFFFFF"/>
                <w:lang w:val="uk-UA"/>
              </w:rPr>
              <w:t xml:space="preserve"> № 12. – С. 148-150.</w:t>
            </w:r>
          </w:p>
        </w:tc>
      </w:tr>
      <w:tr w:rsidR="007E2497" w:rsidRPr="007E2497" w:rsidTr="007E2497">
        <w:trPr>
          <w:trHeight w:val="61"/>
        </w:trPr>
        <w:tc>
          <w:tcPr>
            <w:tcW w:w="709" w:type="dxa"/>
          </w:tcPr>
          <w:p w:rsidR="007E2497" w:rsidRPr="004C6F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4C6F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7" w:name="author_110917"/>
            <w:r w:rsidRPr="00110C6D">
              <w:rPr>
                <w:sz w:val="24"/>
                <w:szCs w:val="24"/>
                <w:lang w:val="uk-UA" w:eastAsia="en-US"/>
              </w:rPr>
              <w:t>Іванюк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4C6F28">
              <w:rPr>
                <w:sz w:val="24"/>
                <w:szCs w:val="24"/>
                <w:lang w:val="uk-UA" w:eastAsia="en-US"/>
              </w:rPr>
              <w:t>.</w:t>
            </w:r>
            <w:bookmarkEnd w:id="57"/>
          </w:p>
          <w:p w:rsidR="007E2497" w:rsidRPr="006E164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8" w:name="head_110917"/>
            <w:r w:rsidRPr="00110C6D">
              <w:rPr>
                <w:sz w:val="24"/>
                <w:szCs w:val="24"/>
                <w:lang w:val="uk-UA" w:eastAsia="en-US"/>
              </w:rPr>
              <w:t>Пізнати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себе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Національна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ідентичність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драматургії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ергій </w:t>
            </w:r>
            <w:r w:rsidRPr="00110C6D">
              <w:rPr>
                <w:sz w:val="24"/>
                <w:szCs w:val="24"/>
                <w:lang w:val="uk-UA" w:eastAsia="en-US"/>
              </w:rPr>
              <w:t>Іванюк</w:t>
            </w:r>
            <w:bookmarkEnd w:id="5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59" w:name="head_72206"/>
            <w:r w:rsidRPr="00110C6D">
              <w:rPr>
                <w:sz w:val="24"/>
                <w:szCs w:val="24"/>
                <w:lang w:val="uk-UA" w:eastAsia="en-US"/>
              </w:rPr>
              <w:t>Мандрівець</w:t>
            </w:r>
            <w:bookmarkEnd w:id="59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0" w:name="place_72206"/>
            <w:r w:rsidRPr="00110C6D">
              <w:rPr>
                <w:sz w:val="24"/>
                <w:szCs w:val="24"/>
                <w:lang w:val="uk-UA" w:eastAsia="en-US"/>
              </w:rPr>
              <w:t>Тернопіль</w:t>
            </w:r>
            <w:bookmarkEnd w:id="60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1" w:name="head_108412"/>
            <w:r w:rsidRPr="004C6F28">
              <w:rPr>
                <w:sz w:val="24"/>
                <w:szCs w:val="24"/>
                <w:lang w:val="uk-UA" w:eastAsia="en-US"/>
              </w:rPr>
              <w:t>2013</w:t>
            </w:r>
            <w:bookmarkEnd w:id="61"/>
            <w:r w:rsidRPr="0039341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2" w:name="head_110898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3</w:t>
            </w:r>
            <w:bookmarkEnd w:id="62"/>
            <w:r w:rsidRPr="0039341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3" w:name="volume_110917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39341B">
              <w:rPr>
                <w:sz w:val="24"/>
                <w:szCs w:val="24"/>
                <w:lang w:val="uk-UA" w:eastAsia="en-US"/>
              </w:rPr>
              <w:t>. 59-71</w:t>
            </w:r>
            <w:bookmarkEnd w:id="63"/>
            <w:r w:rsidRPr="0039341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0F72AB" w:rsidTr="007E2497">
        <w:trPr>
          <w:trHeight w:val="61"/>
        </w:trPr>
        <w:tc>
          <w:tcPr>
            <w:tcW w:w="709" w:type="dxa"/>
          </w:tcPr>
          <w:p w:rsidR="007E2497" w:rsidRPr="004C6F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0F72A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0F72AB">
              <w:rPr>
                <w:sz w:val="24"/>
                <w:szCs w:val="24"/>
                <w:lang w:val="uk-UA" w:eastAsia="en-US"/>
              </w:rPr>
              <w:t>Іваха, Т. Ф.</w:t>
            </w:r>
          </w:p>
          <w:p w:rsidR="007E2497" w:rsidRPr="004C6F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0F72AB">
              <w:rPr>
                <w:sz w:val="24"/>
                <w:szCs w:val="24"/>
                <w:lang w:val="uk-UA" w:eastAsia="en-US"/>
              </w:rPr>
              <w:t>«Микола Куліш – драматург доби. Урок. [Життєвий шлях письменника. Аналіз п'єс ] / Т. Ф. Іваха // Українська мова і література в школі. – Київ. – 2001. – №2. – С. 34-35.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39341B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DE15F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64" w:name="author_102791"/>
            <w:r w:rsidRPr="00110C6D">
              <w:rPr>
                <w:sz w:val="24"/>
                <w:szCs w:val="24"/>
                <w:lang w:val="uk-UA" w:eastAsia="en-US"/>
              </w:rPr>
              <w:t>Киях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З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DE15F5">
              <w:rPr>
                <w:sz w:val="24"/>
                <w:szCs w:val="24"/>
                <w:lang w:val="uk-UA" w:eastAsia="en-US"/>
              </w:rPr>
              <w:t>.</w:t>
            </w:r>
            <w:bookmarkEnd w:id="64"/>
          </w:p>
          <w:p w:rsidR="007E2497" w:rsidRPr="00C831C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65" w:name="head_102791"/>
            <w:r w:rsidRPr="00110C6D">
              <w:rPr>
                <w:sz w:val="24"/>
                <w:szCs w:val="24"/>
                <w:lang w:val="uk-UA" w:eastAsia="en-US"/>
              </w:rPr>
              <w:t>Урок</w:t>
            </w:r>
            <w:r w:rsidRPr="00DE15F5">
              <w:rPr>
                <w:sz w:val="24"/>
                <w:szCs w:val="24"/>
                <w:lang w:val="uk-UA" w:eastAsia="en-US"/>
              </w:rPr>
              <w:t>-</w:t>
            </w:r>
            <w:r w:rsidRPr="00110C6D">
              <w:rPr>
                <w:sz w:val="24"/>
                <w:szCs w:val="24"/>
                <w:lang w:val="uk-UA" w:eastAsia="en-US"/>
              </w:rPr>
              <w:t>подорож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за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творчістю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. 11 </w:t>
            </w:r>
            <w:r w:rsidRPr="00110C6D">
              <w:rPr>
                <w:sz w:val="24"/>
                <w:szCs w:val="24"/>
                <w:lang w:val="uk-UA" w:eastAsia="en-US"/>
              </w:rPr>
              <w:t>клас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З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Киях</w:t>
            </w:r>
            <w:bookmarkEnd w:id="65"/>
            <w:r w:rsidRPr="00110C6D">
              <w:rPr>
                <w:sz w:val="24"/>
                <w:szCs w:val="24"/>
                <w:lang w:val="uk-UA" w:eastAsia="en-US"/>
              </w:rPr>
              <w:t xml:space="preserve"> // Вивчаємо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українську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мову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DE15F5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66" w:name="head_102303"/>
            <w:r w:rsidRPr="00110C6D">
              <w:rPr>
                <w:sz w:val="24"/>
                <w:szCs w:val="24"/>
                <w:lang w:eastAsia="en-US"/>
              </w:rPr>
              <w:t>2013</w:t>
            </w:r>
            <w:bookmarkEnd w:id="66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67" w:name="head_102790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3</w:t>
            </w:r>
            <w:bookmarkEnd w:id="67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68" w:name="volume_102791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2-10</w:t>
            </w:r>
            <w:bookmarkEnd w:id="68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69" w:name="author_137752"/>
            <w:r w:rsidRPr="00110C6D">
              <w:rPr>
                <w:sz w:val="24"/>
                <w:szCs w:val="24"/>
                <w:lang w:val="uk-UA" w:eastAsia="en-US"/>
              </w:rPr>
              <w:t>Коваль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Н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69"/>
          </w:p>
          <w:p w:rsidR="007E2497" w:rsidRPr="00010542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70" w:name="head_137752"/>
            <w:r w:rsidRPr="00110C6D">
              <w:rPr>
                <w:sz w:val="24"/>
                <w:szCs w:val="24"/>
                <w:lang w:val="uk-UA" w:eastAsia="en-US"/>
              </w:rPr>
              <w:t>Український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театральний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авангард</w:t>
            </w:r>
            <w:r w:rsidRPr="00110C6D">
              <w:rPr>
                <w:sz w:val="24"/>
                <w:szCs w:val="24"/>
                <w:lang w:eastAsia="en-US"/>
              </w:rPr>
              <w:t xml:space="preserve">: </w:t>
            </w:r>
            <w:r w:rsidRPr="00010542">
              <w:rPr>
                <w:sz w:val="24"/>
                <w:szCs w:val="24"/>
                <w:lang w:eastAsia="en-US"/>
              </w:rPr>
              <w:t>[</w:t>
            </w:r>
            <w:r w:rsidRPr="00110C6D">
              <w:rPr>
                <w:sz w:val="24"/>
                <w:szCs w:val="24"/>
                <w:lang w:val="uk-UA" w:eastAsia="en-US"/>
              </w:rPr>
              <w:t>Лесь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Курбас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010542">
              <w:rPr>
                <w:sz w:val="24"/>
                <w:szCs w:val="24"/>
                <w:lang w:eastAsia="en-US"/>
              </w:rPr>
              <w:t>]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val="uk-UA" w:eastAsia="en-US"/>
              </w:rPr>
              <w:t>аталія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Коваль</w:t>
            </w:r>
            <w:bookmarkEnd w:id="70"/>
            <w:r w:rsidRPr="00110C6D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71" w:name="head_5670"/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bookmarkEnd w:id="71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2" w:name="place_5670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72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3" w:name="head_124043"/>
            <w:r w:rsidRPr="00110C6D">
              <w:rPr>
                <w:sz w:val="24"/>
                <w:szCs w:val="24"/>
                <w:lang w:eastAsia="en-US"/>
              </w:rPr>
              <w:t>2014</w:t>
            </w:r>
            <w:bookmarkEnd w:id="73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74" w:name="head_137751"/>
            <w:r>
              <w:rPr>
                <w:sz w:val="24"/>
                <w:szCs w:val="24"/>
                <w:lang w:val="uk-UA" w:eastAsia="en-US"/>
              </w:rPr>
              <w:t>жовт. (</w:t>
            </w:r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20</w:t>
            </w:r>
            <w:bookmarkEnd w:id="74"/>
            <w:r>
              <w:rPr>
                <w:sz w:val="24"/>
                <w:szCs w:val="24"/>
                <w:lang w:val="uk-UA" w:eastAsia="en-US"/>
              </w:rPr>
              <w:t>)</w:t>
            </w:r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75" w:name="volume_137752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6-9 (</w:t>
            </w:r>
            <w:r w:rsidRPr="00110C6D">
              <w:rPr>
                <w:sz w:val="24"/>
                <w:szCs w:val="24"/>
                <w:lang w:val="uk-UA" w:eastAsia="en-US"/>
              </w:rPr>
              <w:t>газета</w:t>
            </w:r>
            <w:r w:rsidRPr="00110C6D">
              <w:rPr>
                <w:sz w:val="24"/>
                <w:szCs w:val="24"/>
                <w:lang w:eastAsia="en-US"/>
              </w:rPr>
              <w:t>)</w:t>
            </w:r>
            <w:bookmarkEnd w:id="75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76" w:name="author_118265"/>
            <w:r w:rsidRPr="00110C6D">
              <w:rPr>
                <w:sz w:val="24"/>
                <w:szCs w:val="24"/>
                <w:lang w:val="uk-UA" w:eastAsia="en-US"/>
              </w:rPr>
              <w:t>Ковальова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76"/>
          </w:p>
          <w:p w:rsidR="007E2497" w:rsidRPr="00C831C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77" w:name="head_118265"/>
            <w:r w:rsidRPr="00110C6D">
              <w:rPr>
                <w:sz w:val="24"/>
                <w:szCs w:val="24"/>
                <w:lang w:val="uk-UA" w:eastAsia="en-US"/>
              </w:rPr>
              <w:t>Танатологічні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мотиви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драматургії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: </w:t>
            </w:r>
            <w:r w:rsidRPr="00110C6D">
              <w:rPr>
                <w:sz w:val="24"/>
                <w:szCs w:val="24"/>
                <w:lang w:val="uk-UA" w:eastAsia="en-US"/>
              </w:rPr>
              <w:t>до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постановки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питання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етяна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Ковальова</w:t>
            </w:r>
            <w:bookmarkEnd w:id="77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78" w:name="head_62897"/>
            <w:r w:rsidRPr="00110C6D">
              <w:rPr>
                <w:sz w:val="24"/>
                <w:szCs w:val="24"/>
                <w:lang w:val="uk-UA" w:eastAsia="en-US"/>
              </w:rPr>
              <w:t>Дивослово</w:t>
            </w:r>
            <w:bookmarkEnd w:id="78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9" w:name="place_62897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79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0" w:name="head_102826"/>
            <w:r w:rsidRPr="00110C6D">
              <w:rPr>
                <w:sz w:val="24"/>
                <w:szCs w:val="24"/>
                <w:lang w:eastAsia="en-US"/>
              </w:rPr>
              <w:t>2013</w:t>
            </w:r>
            <w:bookmarkEnd w:id="80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81" w:name="head_118016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11</w:t>
            </w:r>
            <w:bookmarkEnd w:id="81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82" w:name="volume_118265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53-56</w:t>
            </w:r>
            <w:bookmarkEnd w:id="82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83" w:name="author_123047"/>
            <w:r w:rsidRPr="00110C6D">
              <w:rPr>
                <w:sz w:val="24"/>
                <w:szCs w:val="24"/>
                <w:lang w:val="uk-UA" w:eastAsia="en-US"/>
              </w:rPr>
              <w:t>Ковальова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83"/>
          </w:p>
          <w:p w:rsidR="007E2497" w:rsidRPr="00C831C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84" w:name="head_123047"/>
            <w:r w:rsidRPr="00110C6D">
              <w:rPr>
                <w:sz w:val="24"/>
                <w:szCs w:val="24"/>
                <w:lang w:val="uk-UA" w:eastAsia="en-US"/>
              </w:rPr>
              <w:lastRenderedPageBreak/>
              <w:t>Творчість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контексті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експресіоністської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драми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крику</w:t>
            </w:r>
            <w:r w:rsidRPr="00110C6D">
              <w:rPr>
                <w:sz w:val="24"/>
                <w:szCs w:val="24"/>
                <w:lang w:eastAsia="en-US"/>
              </w:rPr>
              <w:t xml:space="preserve">" /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етяна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Ковальова</w:t>
            </w:r>
            <w:bookmarkEnd w:id="8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// Слово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85" w:name="head_122994"/>
            <w:r w:rsidRPr="00110C6D">
              <w:rPr>
                <w:sz w:val="24"/>
                <w:szCs w:val="24"/>
                <w:lang w:eastAsia="en-US"/>
              </w:rPr>
              <w:t>2014</w:t>
            </w:r>
            <w:bookmarkEnd w:id="85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86" w:name="head_122996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2</w:t>
            </w:r>
            <w:bookmarkEnd w:id="86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87" w:name="volume_123047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45-53</w:t>
            </w:r>
            <w:bookmarkEnd w:id="87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A42A35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Когут О. Концепція новочасного месії у драмі М. Куліша «Народний Малахій» / О. Когут // Дивослово. – 2002. – №1. – С. 6-8.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2242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Кодак, М.</w:t>
            </w:r>
          </w:p>
          <w:p w:rsidR="007E2497" w:rsidRPr="00A44DA1" w:rsidRDefault="007E2497" w:rsidP="00205E3C">
            <w:pPr>
              <w:tabs>
                <w:tab w:val="left" w:pos="2242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Драматика «Патетичної сонати» Миколи Куліша в сучасному інтелектуальному світі / Микола Кодак // Слово і час. – Київ. – 2011. – №3. – С. 33-42.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88" w:name="author_117718"/>
            <w:r w:rsidRPr="00110C6D">
              <w:rPr>
                <w:sz w:val="24"/>
                <w:szCs w:val="24"/>
                <w:lang w:val="uk-UA" w:eastAsia="en-US"/>
              </w:rPr>
              <w:t>Кордонська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А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88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89" w:name="head_117718"/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контексті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доби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поза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часом</w:t>
            </w:r>
            <w:r w:rsidRPr="00110C6D">
              <w:rPr>
                <w:sz w:val="24"/>
                <w:szCs w:val="24"/>
                <w:lang w:eastAsia="en-US"/>
              </w:rPr>
              <w:t xml:space="preserve"> (</w:t>
            </w:r>
            <w:r w:rsidRPr="00110C6D">
              <w:rPr>
                <w:sz w:val="24"/>
                <w:szCs w:val="24"/>
                <w:lang w:val="uk-UA" w:eastAsia="en-US"/>
              </w:rPr>
              <w:t>до</w:t>
            </w:r>
            <w:r w:rsidRPr="00110C6D">
              <w:rPr>
                <w:sz w:val="24"/>
                <w:szCs w:val="24"/>
                <w:lang w:eastAsia="en-US"/>
              </w:rPr>
              <w:t xml:space="preserve"> 120-</w:t>
            </w:r>
            <w:r w:rsidRPr="00110C6D">
              <w:rPr>
                <w:sz w:val="24"/>
                <w:szCs w:val="24"/>
                <w:lang w:val="uk-UA" w:eastAsia="en-US"/>
              </w:rPr>
              <w:t>річчя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від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народження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драматурга</w:t>
            </w:r>
            <w:r w:rsidRPr="00110C6D">
              <w:rPr>
                <w:sz w:val="24"/>
                <w:szCs w:val="24"/>
                <w:lang w:eastAsia="en-US"/>
              </w:rPr>
              <w:t xml:space="preserve">) / </w:t>
            </w:r>
            <w:r w:rsidRPr="00110C6D">
              <w:rPr>
                <w:sz w:val="24"/>
                <w:szCs w:val="24"/>
                <w:lang w:val="uk-UA" w:eastAsia="en-US"/>
              </w:rPr>
              <w:t>А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Кордонська</w:t>
            </w:r>
            <w:bookmarkEnd w:id="8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// Вивчаємо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r w:rsidRPr="00110C6D">
              <w:rPr>
                <w:sz w:val="24"/>
                <w:szCs w:val="24"/>
                <w:lang w:eastAsia="en-US"/>
              </w:rPr>
              <w:t xml:space="preserve">2013. – </w:t>
            </w:r>
            <w:bookmarkStart w:id="90" w:name="head_11770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34-36</w:t>
            </w:r>
            <w:bookmarkEnd w:id="90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91" w:name="volume_117718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39-46</w:t>
            </w:r>
            <w:bookmarkEnd w:id="91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9B2AA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B2AA4">
              <w:rPr>
                <w:color w:val="000000" w:themeColor="text1"/>
                <w:sz w:val="24"/>
                <w:szCs w:val="24"/>
                <w:lang w:val="uk-UA" w:eastAsia="en-US"/>
              </w:rPr>
              <w:t>Кореневич, М.</w:t>
            </w:r>
          </w:p>
          <w:p w:rsidR="007E2497" w:rsidRPr="009B2AA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9B2AA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Маска справжня й уявна </w:t>
            </w:r>
            <w:r w:rsidRPr="009B2AA4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(Гротесковість драматургії Миколи Куліша) /</w:t>
            </w:r>
            <w:r w:rsidRPr="009B2AA4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9B2AA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9B2AA4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ирослава</w:t>
            </w:r>
            <w:r w:rsidRPr="009B2AA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Кореневич</w:t>
            </w:r>
            <w:r w:rsidRPr="009B2AA4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9B2AA4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// Слово і час . – 2000 . – №11 . – С. 32-37.</w:t>
            </w:r>
          </w:p>
        </w:tc>
      </w:tr>
      <w:tr w:rsidR="007E2497" w:rsidRPr="00110C6D" w:rsidTr="007E2497">
        <w:trPr>
          <w:trHeight w:val="996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Кудрявцев, М. І.</w:t>
            </w:r>
          </w:p>
          <w:p w:rsidR="007E2497" w:rsidRPr="00644E0C" w:rsidRDefault="007E2497" w:rsidP="00205E3C">
            <w:pPr>
              <w:tabs>
                <w:tab w:val="left" w:pos="1000"/>
                <w:tab w:val="left" w:pos="5739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Драма М. Куліша «Патетична соната» : сучасне прочитання / М. І. Кудрявцев // Українська література в загальноосвітній школі. – Київ. – 2004. – №7. – С. 4-12.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92" w:name="author_137771"/>
            <w:r w:rsidRPr="00110C6D">
              <w:rPr>
                <w:sz w:val="24"/>
                <w:szCs w:val="24"/>
                <w:lang w:val="uk-UA" w:eastAsia="en-US"/>
              </w:rPr>
              <w:t>Лакуша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О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92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93" w:name="head_137771"/>
            <w:r w:rsidRPr="00110C6D">
              <w:rPr>
                <w:sz w:val="24"/>
                <w:szCs w:val="24"/>
                <w:lang w:val="uk-UA" w:eastAsia="en-US"/>
              </w:rPr>
              <w:t>Розвиток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національного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театру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драматургії</w:t>
            </w:r>
            <w:r w:rsidRPr="00110C6D">
              <w:rPr>
                <w:sz w:val="24"/>
                <w:szCs w:val="24"/>
                <w:lang w:eastAsia="en-US"/>
              </w:rPr>
              <w:t xml:space="preserve"> 1920-1930 </w:t>
            </w:r>
            <w:r w:rsidRPr="00110C6D">
              <w:rPr>
                <w:sz w:val="24"/>
                <w:szCs w:val="24"/>
                <w:lang w:val="uk-UA" w:eastAsia="en-US"/>
              </w:rPr>
              <w:t>років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Життєвий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творчий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шлях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Зв</w:t>
            </w:r>
            <w:r w:rsidRPr="00110C6D">
              <w:rPr>
                <w:sz w:val="24"/>
                <w:szCs w:val="24"/>
                <w:lang w:eastAsia="en-US"/>
              </w:rPr>
              <w:t>'</w:t>
            </w:r>
            <w:r w:rsidRPr="00110C6D">
              <w:rPr>
                <w:sz w:val="24"/>
                <w:szCs w:val="24"/>
                <w:lang w:val="uk-UA" w:eastAsia="en-US"/>
              </w:rPr>
              <w:t>язок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із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театром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Леся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Курбаса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льга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Лакуша</w:t>
            </w:r>
            <w:bookmarkEnd w:id="93"/>
            <w:r w:rsidRPr="00110C6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110C6D">
              <w:rPr>
                <w:sz w:val="24"/>
                <w:szCs w:val="24"/>
                <w:lang w:val="uk-UA" w:eastAsia="en-US"/>
              </w:rPr>
              <w:t>// 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література.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2014. – </w:t>
            </w:r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20. – </w:t>
            </w:r>
            <w:bookmarkStart w:id="94" w:name="volume_137771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38-44 (</w:t>
            </w:r>
            <w:r w:rsidRPr="00110C6D">
              <w:rPr>
                <w:sz w:val="24"/>
                <w:szCs w:val="24"/>
                <w:lang w:val="uk-UA" w:eastAsia="en-US"/>
              </w:rPr>
              <w:t>газета</w:t>
            </w:r>
            <w:r w:rsidRPr="00110C6D">
              <w:rPr>
                <w:sz w:val="24"/>
                <w:szCs w:val="24"/>
                <w:lang w:eastAsia="en-US"/>
              </w:rPr>
              <w:t>)</w:t>
            </w:r>
            <w:bookmarkEnd w:id="94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Лисенко, І.</w:t>
            </w:r>
          </w:p>
          <w:p w:rsidR="007E2497" w:rsidRPr="00A7731E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«Патетична соната» М. Куліша й «Дні Турбіних» М. Булгакова : спроба порівняльного аналізу / Ігор Лисенко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// Література. Фольклор. </w:t>
            </w:r>
            <w:r>
              <w:rPr>
                <w:sz w:val="24"/>
                <w:szCs w:val="24"/>
                <w:lang w:val="uk-UA" w:eastAsia="en-US"/>
              </w:rPr>
              <w:t xml:space="preserve">Проблеми поетики </w:t>
            </w:r>
            <w:r w:rsidRPr="00110C6D">
              <w:rPr>
                <w:sz w:val="24"/>
                <w:szCs w:val="24"/>
                <w:lang w:val="uk-UA" w:eastAsia="en-US"/>
              </w:rPr>
              <w:t>: зб. наук. праць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 – Київ : Тві</w:t>
            </w:r>
            <w:r>
              <w:rPr>
                <w:sz w:val="24"/>
                <w:szCs w:val="24"/>
                <w:lang w:val="uk-UA" w:eastAsia="en-US"/>
              </w:rPr>
              <w:t>м інтер. – 2004. – Вип. 17– С. 74-81</w:t>
            </w:r>
            <w:r w:rsidRPr="00110C6D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95" w:name="author_11918"/>
            <w:r w:rsidRPr="00110C6D">
              <w:rPr>
                <w:sz w:val="24"/>
                <w:szCs w:val="24"/>
                <w:lang w:val="uk-UA" w:eastAsia="en-US"/>
              </w:rPr>
              <w:t>Лук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95"/>
          </w:p>
          <w:p w:rsidR="007E2497" w:rsidRPr="00D00AC2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96" w:name="head_11918"/>
            <w:r w:rsidRPr="00110C6D">
              <w:rPr>
                <w:sz w:val="24"/>
                <w:szCs w:val="24"/>
                <w:lang w:val="uk-UA" w:eastAsia="en-US"/>
              </w:rPr>
              <w:t>Феномен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ментальності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народу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історіософських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концепціях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українських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романтиків</w:t>
            </w:r>
            <w:r w:rsidRPr="00110C6D">
              <w:rPr>
                <w:sz w:val="24"/>
                <w:szCs w:val="24"/>
                <w:lang w:eastAsia="en-US"/>
              </w:rPr>
              <w:t xml:space="preserve"> (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Костомаров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eastAsia="en-US"/>
              </w:rPr>
              <w:t xml:space="preserve"> )</w:t>
            </w:r>
            <w:bookmarkEnd w:id="96"/>
            <w:r>
              <w:rPr>
                <w:sz w:val="24"/>
                <w:szCs w:val="24"/>
                <w:lang w:val="uk-UA" w:eastAsia="en-US"/>
              </w:rPr>
              <w:t xml:space="preserve"> / Микола Лук</w:t>
            </w:r>
            <w:r w:rsidRPr="00110C6D">
              <w:rPr>
                <w:sz w:val="24"/>
                <w:szCs w:val="24"/>
                <w:lang w:eastAsia="en-US"/>
              </w:rPr>
              <w:t xml:space="preserve"> // </w:t>
            </w:r>
            <w:bookmarkStart w:id="97" w:name="head_62338"/>
            <w:r w:rsidRPr="00110C6D">
              <w:rPr>
                <w:sz w:val="24"/>
                <w:szCs w:val="24"/>
                <w:lang w:val="uk-UA" w:eastAsia="en-US"/>
              </w:rPr>
              <w:t>Освіта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управління</w:t>
            </w:r>
            <w:bookmarkEnd w:id="97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8" w:name="place_62338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98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9" w:name="head_11906"/>
            <w:r w:rsidRPr="00110C6D">
              <w:rPr>
                <w:sz w:val="24"/>
                <w:szCs w:val="24"/>
                <w:lang w:eastAsia="en-US"/>
              </w:rPr>
              <w:t>2007</w:t>
            </w:r>
            <w:bookmarkEnd w:id="99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00" w:name="head_1190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.10</w:t>
            </w:r>
            <w:bookmarkEnd w:id="100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01" w:name="volume_11918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81-89</w:t>
            </w:r>
            <w:bookmarkEnd w:id="101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Макарова, О. В.</w:t>
            </w:r>
          </w:p>
          <w:p w:rsidR="007E2497" w:rsidRPr="0085074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Вивчення художньої стилістики Миколи Куліша: мовна характеристика героїв / О. В. Макарова // Вивчаємо українську мову та літературу. – Харків. – 2011. – №16-18. – С. 84-89.</w:t>
            </w:r>
          </w:p>
        </w:tc>
      </w:tr>
      <w:tr w:rsidR="007E2497" w:rsidRPr="004A129A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B90A11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02" w:name="author_36453"/>
            <w:r w:rsidRPr="00110C6D">
              <w:rPr>
                <w:sz w:val="24"/>
                <w:szCs w:val="24"/>
                <w:lang w:val="uk-UA" w:eastAsia="en-US"/>
              </w:rPr>
              <w:t>Мельник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Л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02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7E2497" w:rsidRPr="007F10C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03" w:name="head_36453"/>
            <w:r w:rsidRPr="00110C6D">
              <w:rPr>
                <w:sz w:val="24"/>
                <w:szCs w:val="24"/>
                <w:lang w:val="uk-UA" w:eastAsia="en-US"/>
              </w:rPr>
              <w:t>Вивчення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листів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мовно</w:t>
            </w:r>
            <w:r w:rsidRPr="004A129A">
              <w:rPr>
                <w:sz w:val="24"/>
                <w:szCs w:val="24"/>
                <w:lang w:val="uk-UA" w:eastAsia="en-US"/>
              </w:rPr>
              <w:t>-</w:t>
            </w:r>
            <w:r w:rsidRPr="00110C6D">
              <w:rPr>
                <w:sz w:val="24"/>
                <w:szCs w:val="24"/>
                <w:lang w:val="uk-UA" w:eastAsia="en-US"/>
              </w:rPr>
              <w:t>етичному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аспекті</w:t>
            </w:r>
            <w:bookmarkEnd w:id="103"/>
            <w:r>
              <w:rPr>
                <w:sz w:val="24"/>
                <w:szCs w:val="24"/>
                <w:lang w:val="uk-UA" w:eastAsia="en-US"/>
              </w:rPr>
              <w:t xml:space="preserve"> / Л. Г. Мельник</w:t>
            </w:r>
          </w:p>
          <w:p w:rsidR="007E2497" w:rsidRPr="004A129A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4A129A">
              <w:rPr>
                <w:sz w:val="24"/>
                <w:szCs w:val="24"/>
                <w:lang w:val="uk-UA" w:eastAsia="en-US"/>
              </w:rPr>
              <w:t xml:space="preserve">//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bookmarkStart w:id="104" w:name="head_31723"/>
            <w:r w:rsidRPr="004A129A">
              <w:rPr>
                <w:sz w:val="24"/>
                <w:szCs w:val="24"/>
                <w:lang w:val="uk-UA" w:eastAsia="en-US"/>
              </w:rPr>
              <w:t>2009</w:t>
            </w:r>
            <w:bookmarkEnd w:id="104"/>
            <w:r w:rsidRPr="004A129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5" w:name="head_3644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5</w:t>
            </w:r>
            <w:bookmarkEnd w:id="105"/>
            <w:r w:rsidRPr="004A129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6" w:name="volume_36453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4A129A">
              <w:rPr>
                <w:sz w:val="24"/>
                <w:szCs w:val="24"/>
                <w:lang w:val="uk-UA" w:eastAsia="en-US"/>
              </w:rPr>
              <w:t>. 34-37</w:t>
            </w:r>
            <w:bookmarkEnd w:id="106"/>
            <w:r w:rsidRPr="004A129A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4A129A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4A129A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4A129A">
              <w:rPr>
                <w:sz w:val="24"/>
                <w:szCs w:val="24"/>
                <w:lang w:val="uk-UA" w:eastAsia="en-US"/>
              </w:rPr>
              <w:tab/>
            </w:r>
            <w:bookmarkStart w:id="107" w:name="author_161222"/>
            <w:r w:rsidRPr="00110C6D">
              <w:rPr>
                <w:sz w:val="24"/>
                <w:szCs w:val="24"/>
                <w:lang w:val="uk-UA" w:eastAsia="en-US"/>
              </w:rPr>
              <w:t>Ніколенко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О</w:t>
            </w:r>
            <w:r w:rsidRPr="004A129A">
              <w:rPr>
                <w:sz w:val="24"/>
                <w:szCs w:val="24"/>
                <w:lang w:val="uk-UA" w:eastAsia="en-US"/>
              </w:rPr>
              <w:t>.</w:t>
            </w:r>
            <w:bookmarkEnd w:id="107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08" w:name="head_161222"/>
            <w:r w:rsidRPr="00110C6D">
              <w:rPr>
                <w:sz w:val="24"/>
                <w:szCs w:val="24"/>
                <w:lang w:val="uk-UA" w:eastAsia="en-US"/>
              </w:rPr>
              <w:t>Дві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долі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які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поєднала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історія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... </w:t>
            </w:r>
            <w:r w:rsidRPr="00110C6D">
              <w:rPr>
                <w:sz w:val="24"/>
                <w:szCs w:val="24"/>
                <w:lang w:val="uk-UA" w:eastAsia="en-US"/>
              </w:rPr>
              <w:t>Лесь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Курбас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4A129A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eastAsia="en-US"/>
              </w:rPr>
              <w:t xml:space="preserve">/ </w:t>
            </w:r>
            <w:r w:rsidRPr="00110C6D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льга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Ніколенко</w:t>
            </w:r>
            <w:bookmarkEnd w:id="108"/>
            <w:r w:rsidRPr="00110C6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110C6D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09" w:name="head_62236"/>
            <w:r w:rsidRPr="00110C6D">
              <w:rPr>
                <w:sz w:val="24"/>
                <w:szCs w:val="24"/>
                <w:lang w:val="uk-UA" w:eastAsia="en-US"/>
              </w:rPr>
              <w:t>Зарубіжна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школах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України</w:t>
            </w:r>
            <w:bookmarkEnd w:id="109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0" w:name="place_62236"/>
            <w:r w:rsidRPr="00110C6D">
              <w:rPr>
                <w:sz w:val="24"/>
                <w:szCs w:val="24"/>
                <w:lang w:val="uk-UA" w:eastAsia="en-US"/>
              </w:rPr>
              <w:t>Київ</w:t>
            </w:r>
            <w:bookmarkEnd w:id="110"/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1" w:name="head_149757"/>
            <w:r w:rsidRPr="00110C6D">
              <w:rPr>
                <w:sz w:val="24"/>
                <w:szCs w:val="24"/>
                <w:lang w:eastAsia="en-US"/>
              </w:rPr>
              <w:t>2015</w:t>
            </w:r>
            <w:bookmarkEnd w:id="111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12" w:name="head_161139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10</w:t>
            </w:r>
            <w:bookmarkEnd w:id="112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13" w:name="volume_161222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57-65</w:t>
            </w:r>
            <w:bookmarkEnd w:id="113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4C6F28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E338A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Погребенник</w:t>
            </w:r>
            <w:r w:rsidRPr="00E338A4">
              <w:rPr>
                <w:color w:val="000000" w:themeColor="text1"/>
                <w:sz w:val="24"/>
                <w:szCs w:val="24"/>
                <w:lang w:val="uk-UA" w:eastAsia="en-US"/>
              </w:rPr>
              <w:t>, В.</w:t>
            </w:r>
          </w:p>
          <w:p w:rsidR="007E2497" w:rsidRPr="00E338A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E338A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Кулешеві думи про велич 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і славу України / В. Погребенник</w:t>
            </w:r>
            <w:r w:rsidRPr="00E338A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// Українська література в загальноосвітній школі. – Київ. – 2007. – №11. – С. 5-8.</w:t>
            </w:r>
          </w:p>
        </w:tc>
      </w:tr>
      <w:tr w:rsidR="007E2497" w:rsidRPr="004C6F28" w:rsidTr="007E2497">
        <w:trPr>
          <w:trHeight w:val="61"/>
        </w:trPr>
        <w:tc>
          <w:tcPr>
            <w:tcW w:w="709" w:type="dxa"/>
          </w:tcPr>
          <w:p w:rsidR="007E2497" w:rsidRPr="004C6F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4C6F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14" w:name="author_46806"/>
            <w:r w:rsidRPr="00110C6D">
              <w:rPr>
                <w:sz w:val="24"/>
                <w:szCs w:val="24"/>
                <w:lang w:val="uk-UA" w:eastAsia="en-US"/>
              </w:rPr>
              <w:t>Радишевський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Р</w:t>
            </w:r>
            <w:r w:rsidRPr="004C6F28">
              <w:rPr>
                <w:sz w:val="24"/>
                <w:szCs w:val="24"/>
                <w:lang w:val="uk-UA" w:eastAsia="en-US"/>
              </w:rPr>
              <w:t>.</w:t>
            </w:r>
            <w:bookmarkEnd w:id="114"/>
            <w:r>
              <w:rPr>
                <w:sz w:val="24"/>
                <w:szCs w:val="24"/>
                <w:lang w:val="uk-UA" w:eastAsia="en-US"/>
              </w:rPr>
              <w:t xml:space="preserve"> П.</w:t>
            </w:r>
          </w:p>
          <w:p w:rsidR="007E2497" w:rsidRPr="004C6F28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15" w:name="head_46806"/>
            <w:r w:rsidRPr="004C6F28">
              <w:rPr>
                <w:sz w:val="24"/>
                <w:szCs w:val="24"/>
                <w:lang w:val="uk-UA" w:eastAsia="en-US"/>
              </w:rPr>
              <w:t>"</w:t>
            </w:r>
            <w:r w:rsidRPr="00110C6D">
              <w:rPr>
                <w:sz w:val="24"/>
                <w:szCs w:val="24"/>
                <w:lang w:val="uk-UA" w:eastAsia="en-US"/>
              </w:rPr>
              <w:t>На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варті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нації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" </w:t>
            </w:r>
            <w:r w:rsidRPr="00110C6D">
              <w:rPr>
                <w:sz w:val="24"/>
                <w:szCs w:val="24"/>
                <w:lang w:val="uk-UA" w:eastAsia="en-US"/>
              </w:rPr>
              <w:t>з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Юрієм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Косачем</w:t>
            </w:r>
            <w:bookmarkEnd w:id="115"/>
            <w:r w:rsidRPr="004C6F28">
              <w:rPr>
                <w:sz w:val="24"/>
                <w:szCs w:val="24"/>
                <w:lang w:val="uk-UA" w:eastAsia="en-US"/>
              </w:rPr>
              <w:t xml:space="preserve"> / Р. </w:t>
            </w:r>
            <w:r>
              <w:rPr>
                <w:sz w:val="24"/>
                <w:szCs w:val="24"/>
                <w:lang w:val="uk-UA" w:eastAsia="en-US"/>
              </w:rPr>
              <w:t xml:space="preserve">П. 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Радишевський // </w:t>
            </w:r>
            <w:r w:rsidRPr="00110C6D">
              <w:rPr>
                <w:sz w:val="24"/>
                <w:szCs w:val="24"/>
                <w:lang w:val="uk-UA" w:eastAsia="en-US"/>
              </w:rPr>
              <w:t>Слово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116" w:name="head_38973"/>
            <w:r w:rsidRPr="004C6F28">
              <w:rPr>
                <w:sz w:val="24"/>
                <w:szCs w:val="24"/>
                <w:lang w:val="uk-UA" w:eastAsia="en-US"/>
              </w:rPr>
              <w:t>2009</w:t>
            </w:r>
            <w:bookmarkEnd w:id="116"/>
            <w:r w:rsidRPr="004C6F2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7" w:name="head_4678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4C6F28">
              <w:rPr>
                <w:sz w:val="24"/>
                <w:szCs w:val="24"/>
                <w:lang w:val="uk-UA" w:eastAsia="en-US"/>
              </w:rPr>
              <w:t xml:space="preserve"> 12</w:t>
            </w:r>
            <w:bookmarkEnd w:id="117"/>
            <w:r w:rsidRPr="004C6F2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8" w:name="volume_46806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4C6F28">
              <w:rPr>
                <w:sz w:val="24"/>
                <w:szCs w:val="24"/>
                <w:lang w:val="uk-UA" w:eastAsia="en-US"/>
              </w:rPr>
              <w:t>. 42-54</w:t>
            </w:r>
            <w:bookmarkEnd w:id="118"/>
            <w:r w:rsidRPr="004C6F28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4C6F28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19" w:name="author_75545"/>
            <w:r w:rsidRPr="00110C6D">
              <w:rPr>
                <w:sz w:val="24"/>
                <w:szCs w:val="24"/>
                <w:lang w:val="uk-UA" w:eastAsia="en-US"/>
              </w:rPr>
              <w:t>Романова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О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Г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19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20" w:name="head_75545"/>
            <w:r w:rsidRPr="00110C6D">
              <w:rPr>
                <w:sz w:val="24"/>
                <w:szCs w:val="24"/>
                <w:lang w:val="uk-UA" w:eastAsia="en-US"/>
              </w:rPr>
              <w:t>Творчий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спадок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Леоніда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bookmarkEnd w:id="120"/>
            <w:r>
              <w:rPr>
                <w:sz w:val="24"/>
                <w:szCs w:val="24"/>
                <w:lang w:eastAsia="en-US"/>
              </w:rPr>
              <w:t xml:space="preserve"> / О. Г. Романова</w:t>
            </w:r>
            <w:r w:rsidRPr="00110C6D">
              <w:rPr>
                <w:sz w:val="24"/>
                <w:szCs w:val="24"/>
                <w:lang w:eastAsia="en-US"/>
              </w:rPr>
              <w:t xml:space="preserve"> // </w:t>
            </w:r>
            <w:r w:rsidRPr="00110C6D">
              <w:rPr>
                <w:sz w:val="24"/>
                <w:szCs w:val="24"/>
                <w:lang w:val="uk-UA" w:eastAsia="en-US"/>
              </w:rPr>
              <w:t>Вивчаємо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121" w:name="head_64126"/>
            <w:r w:rsidRPr="00110C6D">
              <w:rPr>
                <w:sz w:val="24"/>
                <w:szCs w:val="24"/>
                <w:lang w:eastAsia="en-US"/>
              </w:rPr>
              <w:t>2011</w:t>
            </w:r>
            <w:bookmarkEnd w:id="121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22" w:name="head_75521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27</w:t>
            </w:r>
            <w:bookmarkEnd w:id="122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23" w:name="volume_75545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20-25</w:t>
            </w:r>
            <w:bookmarkEnd w:id="123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3E5FB3" w:rsidRDefault="007E2497" w:rsidP="00205E3C">
            <w:pPr>
              <w:tabs>
                <w:tab w:val="left" w:pos="1000"/>
                <w:tab w:val="left" w:pos="292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24" w:name="author_46813"/>
            <w:r w:rsidRPr="00110C6D">
              <w:rPr>
                <w:sz w:val="24"/>
                <w:szCs w:val="24"/>
                <w:lang w:val="uk-UA" w:eastAsia="en-US"/>
              </w:rPr>
              <w:t>Свербілова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24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25" w:name="head_46813"/>
            <w:r w:rsidRPr="00110C6D">
              <w:rPr>
                <w:sz w:val="24"/>
                <w:szCs w:val="24"/>
                <w:lang w:val="uk-UA" w:eastAsia="en-US"/>
              </w:rPr>
              <w:t>Російська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культура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як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інший</w:t>
            </w:r>
            <w:r w:rsidRPr="00110C6D">
              <w:rPr>
                <w:sz w:val="24"/>
                <w:szCs w:val="24"/>
                <w:lang w:eastAsia="en-US"/>
              </w:rPr>
              <w:t xml:space="preserve">"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спадщині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Хвильового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модель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lastRenderedPageBreak/>
              <w:t>подолання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окциденталізму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прое</w:t>
            </w:r>
            <w:r w:rsidRPr="00110C6D"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>
              <w:rPr>
                <w:sz w:val="24"/>
                <w:szCs w:val="24"/>
                <w:lang w:val="uk-UA" w:eastAsia="en-US"/>
              </w:rPr>
              <w:t xml:space="preserve"> /Т. Г.Свербілова</w:t>
            </w:r>
            <w:bookmarkEnd w:id="12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eastAsia="en-US"/>
              </w:rPr>
              <w:t xml:space="preserve">// </w:t>
            </w:r>
            <w:r w:rsidRPr="00110C6D">
              <w:rPr>
                <w:sz w:val="24"/>
                <w:szCs w:val="24"/>
                <w:lang w:val="uk-UA" w:eastAsia="en-US"/>
              </w:rPr>
              <w:t>Слово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bookmarkStart w:id="126" w:name="head_46809"/>
            <w:r w:rsidRPr="00110C6D">
              <w:rPr>
                <w:sz w:val="24"/>
                <w:szCs w:val="24"/>
                <w:lang w:eastAsia="en-US"/>
              </w:rPr>
              <w:t>2010</w:t>
            </w:r>
            <w:bookmarkEnd w:id="126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27" w:name="head_46810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</w:t>
            </w:r>
            <w:bookmarkEnd w:id="127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28" w:name="volume_46813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3-17</w:t>
            </w:r>
            <w:bookmarkEnd w:id="128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3E5FB3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29" w:name="author_101145"/>
            <w:r w:rsidRPr="00110C6D">
              <w:rPr>
                <w:sz w:val="24"/>
                <w:szCs w:val="24"/>
                <w:lang w:val="uk-UA" w:eastAsia="en-US"/>
              </w:rPr>
              <w:t>Свербілова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29"/>
            <w:r>
              <w:rPr>
                <w:sz w:val="24"/>
                <w:szCs w:val="24"/>
                <w:lang w:val="uk-UA" w:eastAsia="en-US"/>
              </w:rPr>
              <w:t xml:space="preserve"> Г.</w:t>
            </w:r>
          </w:p>
          <w:p w:rsidR="007E2497" w:rsidRPr="006444C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0" w:name="head_101145"/>
            <w:r w:rsidRPr="00110C6D">
              <w:rPr>
                <w:sz w:val="24"/>
                <w:szCs w:val="24"/>
                <w:lang w:val="uk-UA" w:eastAsia="en-US"/>
              </w:rPr>
              <w:t>Микола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Гурович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eastAsia="en-US"/>
              </w:rPr>
              <w:t xml:space="preserve"> (1892-1937)</w:t>
            </w:r>
            <w:r>
              <w:rPr>
                <w:sz w:val="24"/>
                <w:szCs w:val="24"/>
                <w:lang w:val="uk-UA" w:eastAsia="en-US"/>
              </w:rPr>
              <w:t xml:space="preserve"> : [біографія й творчість письменника; комплексний аналіз його драматургії]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r w:rsidRPr="00110C6D">
              <w:rPr>
                <w:sz w:val="24"/>
                <w:szCs w:val="24"/>
                <w:lang w:val="uk-UA" w:eastAsia="en-US"/>
              </w:rPr>
              <w:t>Свербілова</w:t>
            </w:r>
            <w:bookmarkEnd w:id="13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// Дивослово. – Київ. – </w:t>
            </w:r>
            <w:bookmarkStart w:id="131" w:name="head_81260"/>
            <w:r w:rsidRPr="00110C6D">
              <w:rPr>
                <w:sz w:val="24"/>
                <w:szCs w:val="24"/>
                <w:lang w:eastAsia="en-US"/>
              </w:rPr>
              <w:t>2012</w:t>
            </w:r>
            <w:bookmarkEnd w:id="131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32" w:name="head_101135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12</w:t>
            </w:r>
            <w:bookmarkEnd w:id="132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33" w:name="volume_101145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52-57</w:t>
            </w:r>
            <w:bookmarkEnd w:id="133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5656F6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5656F6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4" w:name="author_64366"/>
            <w:r w:rsidRPr="00110C6D">
              <w:rPr>
                <w:sz w:val="24"/>
                <w:szCs w:val="24"/>
                <w:lang w:val="uk-UA" w:eastAsia="en-US"/>
              </w:rPr>
              <w:t>Скорина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Л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34"/>
            <w:r>
              <w:rPr>
                <w:sz w:val="24"/>
                <w:szCs w:val="24"/>
                <w:lang w:val="uk-UA" w:eastAsia="en-US"/>
              </w:rPr>
              <w:t xml:space="preserve"> П.</w:t>
            </w:r>
          </w:p>
          <w:p w:rsidR="007E2497" w:rsidRPr="005656F6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5" w:name="head_64366"/>
            <w:r w:rsidRPr="00110C6D">
              <w:rPr>
                <w:sz w:val="24"/>
                <w:szCs w:val="24"/>
                <w:lang w:val="uk-UA" w:eastAsia="en-US"/>
              </w:rPr>
              <w:t>Інтертекстуальне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прочитання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комедії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Мина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Мазайло</w:t>
            </w:r>
            <w:r w:rsidRPr="005656F6">
              <w:rPr>
                <w:sz w:val="24"/>
                <w:szCs w:val="24"/>
                <w:lang w:val="uk-UA" w:eastAsia="en-US"/>
              </w:rPr>
              <w:t>"</w:t>
            </w:r>
            <w:bookmarkEnd w:id="135"/>
            <w:r>
              <w:rPr>
                <w:sz w:val="24"/>
                <w:szCs w:val="24"/>
                <w:lang w:val="uk-UA" w:eastAsia="en-US"/>
              </w:rPr>
              <w:t xml:space="preserve"> / Л. П.  Скорина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//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bookmarkStart w:id="136" w:name="head_62898"/>
            <w:r w:rsidRPr="005656F6">
              <w:rPr>
                <w:sz w:val="24"/>
                <w:szCs w:val="24"/>
                <w:lang w:val="uk-UA" w:eastAsia="en-US"/>
              </w:rPr>
              <w:t>2011</w:t>
            </w:r>
            <w:bookmarkEnd w:id="136"/>
            <w:r w:rsidRPr="005656F6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7" w:name="head_6435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2</w:t>
            </w:r>
            <w:bookmarkEnd w:id="137"/>
            <w:r w:rsidRPr="005656F6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8" w:name="volume_64366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5656F6">
              <w:rPr>
                <w:sz w:val="24"/>
                <w:szCs w:val="24"/>
                <w:lang w:val="uk-UA" w:eastAsia="en-US"/>
              </w:rPr>
              <w:t>. 44-51</w:t>
            </w:r>
            <w:bookmarkEnd w:id="138"/>
            <w:r w:rsidRPr="005656F6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5656F6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5656F6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9" w:name="author_37115"/>
            <w:r w:rsidRPr="00110C6D">
              <w:rPr>
                <w:sz w:val="24"/>
                <w:szCs w:val="24"/>
                <w:lang w:val="uk-UA" w:eastAsia="en-US"/>
              </w:rPr>
              <w:t>Стех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Р</w:t>
            </w:r>
            <w:r w:rsidRPr="005656F6">
              <w:rPr>
                <w:sz w:val="24"/>
                <w:szCs w:val="24"/>
                <w:lang w:val="uk-UA" w:eastAsia="en-US"/>
              </w:rPr>
              <w:t>.</w:t>
            </w:r>
            <w:bookmarkEnd w:id="139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40" w:name="head_37115"/>
            <w:r w:rsidRPr="00110C6D">
              <w:rPr>
                <w:sz w:val="24"/>
                <w:szCs w:val="24"/>
                <w:lang w:val="uk-UA" w:eastAsia="en-US"/>
              </w:rPr>
              <w:t>Куліш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чорт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: </w:t>
            </w:r>
            <w:r w:rsidRPr="00110C6D">
              <w:rPr>
                <w:sz w:val="24"/>
                <w:szCs w:val="24"/>
                <w:lang w:val="uk-UA" w:eastAsia="en-US"/>
              </w:rPr>
              <w:t>демонічні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підтексти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ранніх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комедій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драматурга</w:t>
            </w:r>
            <w:bookmarkEnd w:id="140"/>
            <w:r>
              <w:rPr>
                <w:sz w:val="24"/>
                <w:szCs w:val="24"/>
                <w:lang w:val="uk-UA" w:eastAsia="en-US"/>
              </w:rPr>
              <w:t xml:space="preserve"> / М. Р. Стех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// </w:t>
            </w:r>
            <w:r w:rsidRPr="00110C6D">
              <w:rPr>
                <w:sz w:val="24"/>
                <w:szCs w:val="24"/>
                <w:lang w:val="uk-UA" w:eastAsia="en-US"/>
              </w:rPr>
              <w:t>Слово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час. – Київ. – 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2009. – </w:t>
            </w:r>
            <w:bookmarkStart w:id="141" w:name="head_37114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5656F6">
              <w:rPr>
                <w:sz w:val="24"/>
                <w:szCs w:val="24"/>
                <w:lang w:val="uk-UA" w:eastAsia="en-US"/>
              </w:rPr>
              <w:t xml:space="preserve"> 5</w:t>
            </w:r>
            <w:bookmarkEnd w:id="141"/>
            <w:r w:rsidRPr="005656F6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eastAsia="en-US"/>
              </w:rPr>
              <w:t xml:space="preserve">– </w:t>
            </w:r>
            <w:bookmarkStart w:id="142" w:name="volume_37115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3-23</w:t>
            </w:r>
            <w:bookmarkEnd w:id="142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43" w:name="author_101804"/>
            <w:r w:rsidRPr="00110C6D">
              <w:rPr>
                <w:sz w:val="24"/>
                <w:szCs w:val="24"/>
                <w:lang w:val="uk-UA" w:eastAsia="en-US"/>
              </w:rPr>
              <w:t>Ступак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43"/>
          </w:p>
          <w:p w:rsidR="007E2497" w:rsidRPr="006444C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44" w:name="head_101804"/>
            <w:r w:rsidRPr="00110C6D">
              <w:rPr>
                <w:sz w:val="24"/>
                <w:szCs w:val="24"/>
                <w:lang w:val="uk-UA" w:eastAsia="en-US"/>
              </w:rPr>
              <w:t>Художнє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відтворення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проблеми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українізації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</w:t>
            </w:r>
            <w:r w:rsidRPr="00110C6D">
              <w:rPr>
                <w:sz w:val="24"/>
                <w:szCs w:val="24"/>
                <w:lang w:eastAsia="en-US"/>
              </w:rPr>
              <w:t>'</w:t>
            </w:r>
            <w:r w:rsidRPr="00110C6D">
              <w:rPr>
                <w:sz w:val="24"/>
                <w:szCs w:val="24"/>
                <w:lang w:val="uk-UA" w:eastAsia="en-US"/>
              </w:rPr>
              <w:t>єсі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Мина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Мазайло</w:t>
            </w:r>
            <w:r w:rsidRPr="00110C6D">
              <w:rPr>
                <w:sz w:val="24"/>
                <w:szCs w:val="24"/>
                <w:lang w:eastAsia="en-US"/>
              </w:rPr>
              <w:t>". 11-</w:t>
            </w:r>
            <w:r w:rsidRPr="00110C6D">
              <w:rPr>
                <w:sz w:val="24"/>
                <w:szCs w:val="24"/>
                <w:lang w:val="uk-UA" w:eastAsia="en-US"/>
              </w:rPr>
              <w:t>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клас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val="uk-UA" w:eastAsia="en-US"/>
              </w:rPr>
              <w:t>етяна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Ступак</w:t>
            </w:r>
            <w:bookmarkEnd w:id="144"/>
            <w:r w:rsidRPr="00110C6D">
              <w:rPr>
                <w:sz w:val="24"/>
                <w:szCs w:val="24"/>
                <w:lang w:val="uk-UA" w:eastAsia="en-US"/>
              </w:rPr>
              <w:t xml:space="preserve"> // 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література. – Київ. – </w:t>
            </w:r>
            <w:bookmarkStart w:id="145" w:name="head_81551"/>
            <w:r w:rsidRPr="00110C6D">
              <w:rPr>
                <w:sz w:val="24"/>
                <w:szCs w:val="24"/>
                <w:lang w:eastAsia="en-US"/>
              </w:rPr>
              <w:t>2012</w:t>
            </w:r>
            <w:bookmarkEnd w:id="145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46" w:name="head_101707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23-24</w:t>
            </w:r>
            <w:bookmarkEnd w:id="146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47" w:name="volume_101804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61-64</w:t>
            </w:r>
            <w:bookmarkEnd w:id="147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BB0A02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48" w:name="author_186626"/>
            <w:r w:rsidRPr="00110C6D">
              <w:rPr>
                <w:sz w:val="24"/>
                <w:szCs w:val="24"/>
                <w:lang w:val="uk-UA" w:eastAsia="en-US"/>
              </w:rPr>
              <w:t>Танюк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Л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48"/>
            <w:r>
              <w:rPr>
                <w:sz w:val="24"/>
                <w:szCs w:val="24"/>
                <w:lang w:val="uk-UA" w:eastAsia="en-US"/>
              </w:rPr>
              <w:t xml:space="preserve"> С.</w:t>
            </w:r>
          </w:p>
          <w:p w:rsidR="007E2497" w:rsidRPr="006444C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49" w:name="head_186626"/>
            <w:r w:rsidRPr="00110C6D">
              <w:rPr>
                <w:sz w:val="24"/>
                <w:szCs w:val="24"/>
                <w:lang w:val="uk-UA" w:eastAsia="en-US"/>
              </w:rPr>
              <w:t>Драми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Л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С.</w:t>
            </w:r>
            <w:r w:rsidRPr="00110C6D">
              <w:rPr>
                <w:sz w:val="24"/>
                <w:szCs w:val="24"/>
                <w:lang w:val="uk-UA" w:eastAsia="en-US"/>
              </w:rPr>
              <w:t>Танюк</w:t>
            </w:r>
            <w:bookmarkEnd w:id="149"/>
            <w:r>
              <w:rPr>
                <w:sz w:val="24"/>
                <w:szCs w:val="24"/>
                <w:lang w:val="uk-UA" w:eastAsia="en-US"/>
              </w:rPr>
              <w:t xml:space="preserve"> /</w:t>
            </w:r>
            <w:r w:rsidRPr="00110C6D">
              <w:rPr>
                <w:sz w:val="24"/>
                <w:szCs w:val="24"/>
                <w:lang w:val="uk-UA" w:eastAsia="en-US"/>
              </w:rPr>
              <w:t>/ 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0" w:name="volume_186626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60-61</w:t>
            </w:r>
            <w:bookmarkEnd w:id="150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51" w:name="author_40843"/>
            <w:r w:rsidRPr="00110C6D">
              <w:rPr>
                <w:sz w:val="24"/>
                <w:szCs w:val="24"/>
                <w:lang w:val="uk-UA" w:eastAsia="en-US"/>
              </w:rPr>
              <w:t>Тарасенко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Н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51"/>
          </w:p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52" w:name="head_40843"/>
            <w:r w:rsidRPr="00110C6D">
              <w:rPr>
                <w:sz w:val="24"/>
                <w:szCs w:val="24"/>
                <w:lang w:val="uk-UA" w:eastAsia="en-US"/>
              </w:rPr>
              <w:t>Образ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поезії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письменників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Херсонщини</w:t>
            </w:r>
            <w:bookmarkEnd w:id="152"/>
            <w:r>
              <w:rPr>
                <w:sz w:val="24"/>
                <w:szCs w:val="24"/>
                <w:lang w:val="uk-UA" w:eastAsia="en-US"/>
              </w:rPr>
              <w:t xml:space="preserve"> / Н. І. Тарасенко </w:t>
            </w:r>
            <w:r w:rsidRPr="00110C6D">
              <w:rPr>
                <w:sz w:val="24"/>
                <w:szCs w:val="24"/>
                <w:lang w:eastAsia="en-US"/>
              </w:rPr>
              <w:t xml:space="preserve">// </w:t>
            </w:r>
            <w:r w:rsidRPr="00110C6D">
              <w:rPr>
                <w:sz w:val="24"/>
                <w:szCs w:val="24"/>
                <w:lang w:val="uk-UA" w:eastAsia="en-US"/>
              </w:rPr>
              <w:t>Вивчаємо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українську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мову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153" w:name="head_30820"/>
            <w:r w:rsidRPr="00110C6D">
              <w:rPr>
                <w:sz w:val="24"/>
                <w:szCs w:val="24"/>
                <w:lang w:eastAsia="en-US"/>
              </w:rPr>
              <w:t>2009</w:t>
            </w:r>
            <w:bookmarkEnd w:id="153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54" w:name="head_40836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110C6D">
              <w:rPr>
                <w:sz w:val="24"/>
                <w:szCs w:val="24"/>
                <w:lang w:eastAsia="en-US"/>
              </w:rPr>
              <w:t xml:space="preserve"> 32</w:t>
            </w:r>
            <w:bookmarkEnd w:id="154"/>
            <w:r w:rsidRPr="00110C6D">
              <w:rPr>
                <w:sz w:val="24"/>
                <w:szCs w:val="24"/>
                <w:lang w:eastAsia="en-US"/>
              </w:rPr>
              <w:t xml:space="preserve">. – </w:t>
            </w:r>
            <w:bookmarkStart w:id="155" w:name="volume_40843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32-24</w:t>
            </w:r>
            <w:bookmarkEnd w:id="155"/>
            <w:r w:rsidRPr="00110C6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E2497" w:rsidRPr="00F413D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Уманська, Т. О.</w:t>
            </w:r>
          </w:p>
          <w:p w:rsidR="007E2497" w:rsidRPr="00F413D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«Мина Мазайло» М. Куліша. Проблеми українізації / Т. О. Уманська // Вивчаємо українську мову та література. – Харків. – 2006. – №33. – С. 12-16.</w:t>
            </w:r>
          </w:p>
        </w:tc>
      </w:tr>
      <w:tr w:rsidR="007E2497" w:rsidRPr="007E2497" w:rsidTr="007E2497">
        <w:trPr>
          <w:trHeight w:val="1753"/>
        </w:trPr>
        <w:tc>
          <w:tcPr>
            <w:tcW w:w="709" w:type="dxa"/>
          </w:tcPr>
          <w:p w:rsidR="007E2497" w:rsidRPr="00F413D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F413D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56" w:name="author_42456"/>
            <w:r w:rsidRPr="00110C6D">
              <w:rPr>
                <w:sz w:val="24"/>
                <w:szCs w:val="24"/>
                <w:lang w:val="uk-UA" w:eastAsia="en-US"/>
              </w:rPr>
              <w:t>Утєшева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Т</w:t>
            </w:r>
            <w:r w:rsidRPr="00F413DD">
              <w:rPr>
                <w:sz w:val="24"/>
                <w:szCs w:val="24"/>
                <w:lang w:val="uk-UA" w:eastAsia="en-US"/>
              </w:rPr>
              <w:t>.</w:t>
            </w:r>
            <w:bookmarkEnd w:id="156"/>
          </w:p>
          <w:p w:rsidR="007E2497" w:rsidRPr="006444C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57" w:name="head_42456"/>
            <w:r w:rsidRPr="00F413DD">
              <w:rPr>
                <w:sz w:val="24"/>
                <w:szCs w:val="24"/>
                <w:lang w:val="uk-UA" w:eastAsia="en-US"/>
              </w:rPr>
              <w:t>"</w:t>
            </w:r>
            <w:r w:rsidRPr="00110C6D">
              <w:rPr>
                <w:sz w:val="24"/>
                <w:szCs w:val="24"/>
                <w:lang w:val="uk-UA" w:eastAsia="en-US"/>
              </w:rPr>
              <w:t>Мазайлівщина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" </w:t>
            </w:r>
            <w:r w:rsidRPr="00110C6D">
              <w:rPr>
                <w:sz w:val="24"/>
                <w:szCs w:val="24"/>
                <w:lang w:val="uk-UA" w:eastAsia="en-US"/>
              </w:rPr>
              <w:t>і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 "</w:t>
            </w:r>
            <w:r w:rsidRPr="00110C6D">
              <w:rPr>
                <w:sz w:val="24"/>
                <w:szCs w:val="24"/>
                <w:lang w:val="uk-UA" w:eastAsia="en-US"/>
              </w:rPr>
              <w:t>Мазайленята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". </w:t>
            </w:r>
            <w:r w:rsidRPr="00110C6D">
              <w:rPr>
                <w:sz w:val="24"/>
                <w:szCs w:val="24"/>
                <w:lang w:val="uk-UA" w:eastAsia="en-US"/>
              </w:rPr>
              <w:t>Особистісно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зорієнтований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урок</w:t>
            </w:r>
            <w:r w:rsidRPr="00F413DD">
              <w:rPr>
                <w:sz w:val="24"/>
                <w:szCs w:val="24"/>
                <w:lang w:val="uk-UA" w:eastAsia="en-US"/>
              </w:rPr>
              <w:t>-</w:t>
            </w:r>
            <w:r w:rsidRPr="00110C6D">
              <w:rPr>
                <w:sz w:val="24"/>
                <w:szCs w:val="24"/>
                <w:lang w:val="uk-UA" w:eastAsia="en-US"/>
              </w:rPr>
              <w:t>роздум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 11 </w:t>
            </w:r>
            <w:r w:rsidRPr="00110C6D">
              <w:rPr>
                <w:sz w:val="24"/>
                <w:szCs w:val="24"/>
                <w:lang w:val="uk-UA" w:eastAsia="en-US"/>
              </w:rPr>
              <w:t>класі</w:t>
            </w:r>
            <w:r w:rsidRPr="00F413DD">
              <w:rPr>
                <w:sz w:val="24"/>
                <w:szCs w:val="24"/>
                <w:lang w:val="uk-UA" w:eastAsia="en-US"/>
              </w:rPr>
              <w:t xml:space="preserve">. </w:t>
            </w:r>
            <w:r w:rsidRPr="0039341B">
              <w:rPr>
                <w:sz w:val="24"/>
                <w:szCs w:val="24"/>
                <w:lang w:val="uk-UA" w:eastAsia="en-US"/>
              </w:rPr>
              <w:t>"</w:t>
            </w:r>
            <w:r w:rsidRPr="00110C6D">
              <w:rPr>
                <w:sz w:val="24"/>
                <w:szCs w:val="24"/>
                <w:lang w:val="uk-UA" w:eastAsia="en-US"/>
              </w:rPr>
              <w:t>Мина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Мазайло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". </w:t>
            </w:r>
            <w:r w:rsidRPr="00110C6D">
              <w:rPr>
                <w:sz w:val="24"/>
                <w:szCs w:val="24"/>
                <w:lang w:val="uk-UA" w:eastAsia="en-US"/>
              </w:rPr>
              <w:t>Особливість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сюжету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Розвінчання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національного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нігілізму</w:t>
            </w:r>
            <w:bookmarkEnd w:id="157"/>
            <w:r>
              <w:rPr>
                <w:sz w:val="24"/>
                <w:szCs w:val="24"/>
                <w:lang w:val="uk-UA" w:eastAsia="en-US"/>
              </w:rPr>
              <w:t xml:space="preserve"> / Тетяна Утєшева 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//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мова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й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в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середніх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школах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гімназіях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ліцеях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колегіумах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: </w:t>
            </w:r>
            <w:r w:rsidRPr="00110C6D">
              <w:rPr>
                <w:sz w:val="24"/>
                <w:szCs w:val="24"/>
                <w:lang w:val="uk-UA" w:eastAsia="en-US"/>
              </w:rPr>
              <w:t>наук</w:t>
            </w:r>
            <w:r w:rsidRPr="0039341B">
              <w:rPr>
                <w:sz w:val="24"/>
                <w:szCs w:val="24"/>
                <w:lang w:val="uk-UA" w:eastAsia="en-US"/>
              </w:rPr>
              <w:t>.-</w:t>
            </w:r>
            <w:r w:rsidRPr="00110C6D">
              <w:rPr>
                <w:sz w:val="24"/>
                <w:szCs w:val="24"/>
                <w:lang w:val="uk-UA" w:eastAsia="en-US"/>
              </w:rPr>
              <w:t>метод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та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</w:t>
            </w:r>
            <w:r w:rsidRPr="0039341B">
              <w:rPr>
                <w:sz w:val="24"/>
                <w:szCs w:val="24"/>
                <w:lang w:val="uk-UA" w:eastAsia="en-US"/>
              </w:rPr>
              <w:t>.-</w:t>
            </w:r>
            <w:r w:rsidRPr="00110C6D">
              <w:rPr>
                <w:sz w:val="24"/>
                <w:szCs w:val="24"/>
                <w:lang w:val="uk-UA" w:eastAsia="en-US"/>
              </w:rPr>
              <w:t>мистец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журнал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. –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Київ. – </w:t>
            </w:r>
            <w:bookmarkStart w:id="158" w:name="head_31581"/>
            <w:r w:rsidRPr="0039341B">
              <w:rPr>
                <w:sz w:val="24"/>
                <w:szCs w:val="24"/>
                <w:lang w:val="uk-UA" w:eastAsia="en-US"/>
              </w:rPr>
              <w:t>2009</w:t>
            </w:r>
            <w:bookmarkEnd w:id="158"/>
            <w:r w:rsidRPr="0039341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9" w:name="head_42445"/>
            <w:r w:rsidRPr="00110C6D">
              <w:rPr>
                <w:sz w:val="24"/>
                <w:szCs w:val="24"/>
                <w:lang w:val="uk-UA" w:eastAsia="en-US"/>
              </w:rPr>
              <w:t>№</w:t>
            </w:r>
            <w:r w:rsidRPr="0039341B">
              <w:rPr>
                <w:sz w:val="24"/>
                <w:szCs w:val="24"/>
                <w:lang w:val="uk-UA" w:eastAsia="en-US"/>
              </w:rPr>
              <w:t xml:space="preserve"> 12</w:t>
            </w:r>
            <w:bookmarkEnd w:id="159"/>
            <w:r w:rsidRPr="0039341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0" w:name="volume_42456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39341B">
              <w:rPr>
                <w:sz w:val="24"/>
                <w:szCs w:val="24"/>
                <w:lang w:val="uk-UA" w:eastAsia="en-US"/>
              </w:rPr>
              <w:t>. 45-50</w:t>
            </w:r>
            <w:bookmarkEnd w:id="160"/>
            <w:r w:rsidRPr="0039341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E2497" w:rsidRPr="00E159F1" w:rsidTr="007E2497">
        <w:trPr>
          <w:trHeight w:val="1011"/>
        </w:trPr>
        <w:tc>
          <w:tcPr>
            <w:tcW w:w="709" w:type="dxa"/>
          </w:tcPr>
          <w:p w:rsidR="007E2497" w:rsidRPr="00F413D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E159F1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159F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Чумаченко</w:t>
            </w:r>
            <w:r w:rsidRPr="00E159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А. </w:t>
            </w:r>
          </w:p>
          <w:p w:rsidR="007E2497" w:rsidRPr="00E159F1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“</w:t>
            </w:r>
            <w:r w:rsidRPr="00E159F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” і “</w:t>
            </w:r>
            <w:r w:rsidRPr="00E159F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Промова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” Миколи Куліша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/ Анна Чумаченко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// Сучасність. – Київ. –1998. – №5. –</w:t>
            </w:r>
            <w:r w:rsidRPr="00E159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E159F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110-121. </w:t>
            </w:r>
          </w:p>
        </w:tc>
      </w:tr>
      <w:tr w:rsidR="007E2497" w:rsidRPr="00E159F1" w:rsidTr="007E2497">
        <w:trPr>
          <w:trHeight w:val="875"/>
        </w:trPr>
        <w:tc>
          <w:tcPr>
            <w:tcW w:w="709" w:type="dxa"/>
          </w:tcPr>
          <w:p w:rsidR="007E2497" w:rsidRPr="00F413D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E159F1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159F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Чумаченко</w:t>
            </w:r>
            <w:r w:rsidRPr="00E159F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А. </w:t>
            </w:r>
          </w:p>
          <w:p w:rsidR="007E2497" w:rsidRPr="00E159F1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Шерех Юрій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 “Шоста симфонія» Миколи Куліша/ Анна Чумаченко</w:t>
            </w:r>
            <w:r w:rsidRPr="00E159F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// Слово і час. – Київ. – 2000. – №6. – С. 31-35.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39341B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7E2497" w:rsidRPr="00110C6D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bookmarkStart w:id="161" w:name="author_186627"/>
            <w:r w:rsidRPr="00110C6D">
              <w:rPr>
                <w:sz w:val="24"/>
                <w:szCs w:val="24"/>
                <w:lang w:val="uk-UA" w:eastAsia="en-US"/>
              </w:rPr>
              <w:t>Шерех</w:t>
            </w:r>
            <w:r w:rsidRPr="00110C6D">
              <w:rPr>
                <w:sz w:val="24"/>
                <w:szCs w:val="24"/>
                <w:lang w:eastAsia="en-US"/>
              </w:rPr>
              <w:t xml:space="preserve">, </w:t>
            </w:r>
            <w:r w:rsidRPr="00110C6D">
              <w:rPr>
                <w:sz w:val="24"/>
                <w:szCs w:val="24"/>
                <w:lang w:val="uk-UA" w:eastAsia="en-US"/>
              </w:rPr>
              <w:t>Ю</w:t>
            </w:r>
            <w:r w:rsidRPr="00110C6D">
              <w:rPr>
                <w:sz w:val="24"/>
                <w:szCs w:val="24"/>
                <w:lang w:eastAsia="en-US"/>
              </w:rPr>
              <w:t>.</w:t>
            </w:r>
            <w:bookmarkEnd w:id="161"/>
          </w:p>
          <w:p w:rsidR="007E2497" w:rsidRPr="0039341B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62" w:name="head_186627"/>
            <w:r>
              <w:rPr>
                <w:sz w:val="24"/>
                <w:szCs w:val="24"/>
                <w:lang w:val="uk-UA" w:eastAsia="en-US"/>
              </w:rPr>
              <w:t>«</w:t>
            </w:r>
            <w:r w:rsidRPr="00110C6D">
              <w:rPr>
                <w:sz w:val="24"/>
                <w:szCs w:val="24"/>
                <w:lang w:val="uk-UA" w:eastAsia="en-US"/>
              </w:rPr>
              <w:t>Шоста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симфонія</w:t>
            </w:r>
            <w:r>
              <w:rPr>
                <w:sz w:val="24"/>
                <w:szCs w:val="24"/>
                <w:lang w:val="uk-UA" w:eastAsia="en-US"/>
              </w:rPr>
              <w:t>»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Миколи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Куліша</w:t>
            </w:r>
            <w:r w:rsidRPr="00110C6D">
              <w:rPr>
                <w:sz w:val="24"/>
                <w:szCs w:val="24"/>
                <w:lang w:eastAsia="en-US"/>
              </w:rPr>
              <w:t xml:space="preserve"> / </w:t>
            </w:r>
            <w:r w:rsidRPr="00110C6D">
              <w:rPr>
                <w:sz w:val="24"/>
                <w:szCs w:val="24"/>
                <w:lang w:val="uk-UA"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val="uk-UA" w:eastAsia="en-US"/>
              </w:rPr>
              <w:t>ій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Шерех</w:t>
            </w:r>
            <w:bookmarkEnd w:id="16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// Усе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для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школи</w:t>
            </w:r>
            <w:r w:rsidRPr="00110C6D">
              <w:rPr>
                <w:sz w:val="24"/>
                <w:szCs w:val="24"/>
                <w:lang w:eastAsia="en-US"/>
              </w:rPr>
              <w:t xml:space="preserve">. </w:t>
            </w:r>
            <w:r w:rsidRPr="00110C6D">
              <w:rPr>
                <w:sz w:val="24"/>
                <w:szCs w:val="24"/>
                <w:lang w:val="uk-UA" w:eastAsia="en-US"/>
              </w:rPr>
              <w:t>Українська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 w:rsidRPr="00110C6D">
              <w:rPr>
                <w:sz w:val="24"/>
                <w:szCs w:val="24"/>
                <w:lang w:val="uk-UA" w:eastAsia="en-US"/>
              </w:rPr>
              <w:t>література</w:t>
            </w:r>
            <w:r w:rsidRPr="00110C6D">
              <w:rPr>
                <w:sz w:val="24"/>
                <w:szCs w:val="24"/>
                <w:lang w:eastAsia="en-US"/>
              </w:rPr>
              <w:t xml:space="preserve">, 11 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110C6D">
              <w:rPr>
                <w:sz w:val="24"/>
                <w:szCs w:val="24"/>
                <w:lang w:eastAsia="en-US"/>
              </w:rPr>
              <w:t xml:space="preserve">2001. – </w:t>
            </w:r>
            <w:r w:rsidRPr="00110C6D">
              <w:rPr>
                <w:sz w:val="24"/>
                <w:szCs w:val="24"/>
                <w:lang w:val="uk-UA" w:eastAsia="en-US"/>
              </w:rPr>
              <w:t>Вип</w:t>
            </w:r>
            <w:r w:rsidRPr="00110C6D">
              <w:rPr>
                <w:sz w:val="24"/>
                <w:szCs w:val="24"/>
                <w:lang w:eastAsia="en-US"/>
              </w:rPr>
              <w:t xml:space="preserve">. 11: </w:t>
            </w:r>
            <w:r w:rsidRPr="00110C6D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икола</w:t>
            </w:r>
            <w:r w:rsidRPr="00110C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Куліш</w:t>
            </w:r>
            <w:r w:rsidRPr="00110C6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3" w:name="volume_186627"/>
            <w:r w:rsidRPr="00110C6D">
              <w:rPr>
                <w:sz w:val="24"/>
                <w:szCs w:val="24"/>
                <w:lang w:val="uk-UA" w:eastAsia="en-US"/>
              </w:rPr>
              <w:t>С</w:t>
            </w:r>
            <w:r w:rsidRPr="00110C6D">
              <w:rPr>
                <w:sz w:val="24"/>
                <w:szCs w:val="24"/>
                <w:lang w:eastAsia="en-US"/>
              </w:rPr>
              <w:t>. 60</w:t>
            </w:r>
            <w:bookmarkEnd w:id="163"/>
            <w:r>
              <w:rPr>
                <w:sz w:val="24"/>
                <w:szCs w:val="24"/>
                <w:lang w:val="uk-UA" w:eastAsia="en-US"/>
              </w:rPr>
              <w:t>-61.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Шишко, О.</w:t>
            </w:r>
          </w:p>
          <w:p w:rsidR="007E2497" w:rsidRPr="00193C83" w:rsidRDefault="007E2497" w:rsidP="00205E3C">
            <w:pPr>
              <w:tabs>
                <w:tab w:val="left" w:pos="159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Ім’я і його носій : матеріали до інтеграційного вивчення драми Миколи Куліша «Мина Мазайло» / Олександр Шишко // Дивослово. – 2006. – №4. – С. 5-11.</w:t>
            </w:r>
          </w:p>
        </w:tc>
      </w:tr>
      <w:tr w:rsidR="007E2497" w:rsidRPr="00110C6D" w:rsidTr="007E2497">
        <w:trPr>
          <w:trHeight w:val="61"/>
        </w:trPr>
        <w:tc>
          <w:tcPr>
            <w:tcW w:w="709" w:type="dxa"/>
          </w:tcPr>
          <w:p w:rsidR="007E2497" w:rsidRPr="00110C6D" w:rsidRDefault="007E2497" w:rsidP="007E2497">
            <w:pPr>
              <w:numPr>
                <w:ilvl w:val="0"/>
                <w:numId w:val="1"/>
              </w:numPr>
              <w:tabs>
                <w:tab w:val="clear" w:pos="0"/>
              </w:tabs>
              <w:ind w:firstLine="136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7E2497" w:rsidRPr="000C69C4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C69C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Юренко, О. </w:t>
            </w:r>
          </w:p>
          <w:p w:rsidR="007E2497" w:rsidRDefault="007E2497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0C69C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 Миколу Куліша : </w:t>
            </w:r>
            <w:r w:rsidRPr="000C69C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[Матеріали з суд. Справи. Нариси, спогади] /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О. А. </w:t>
            </w:r>
            <w:r w:rsidRPr="000C69C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Юренко </w:t>
            </w:r>
            <w:r w:rsidRPr="000C69C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// Учитель. – 1999</w:t>
            </w:r>
            <w:r w:rsidRPr="000C69C4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 –</w:t>
            </w:r>
            <w:r w:rsidRPr="000C69C4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 Київ. – </w:t>
            </w:r>
            <w:r w:rsidRPr="000C69C4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№ 3-4</w:t>
            </w:r>
            <w:r w:rsidRPr="000C69C4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 – С. 13-27.</w:t>
            </w:r>
          </w:p>
        </w:tc>
      </w:tr>
    </w:tbl>
    <w:p w:rsidR="007E2497" w:rsidRPr="007E2497" w:rsidRDefault="000D061D" w:rsidP="000D061D">
      <w:pPr>
        <w:spacing w:before="240"/>
        <w:jc w:val="right"/>
        <w:rPr>
          <w:sz w:val="24"/>
          <w:lang w:val="uk-UA"/>
        </w:rPr>
      </w:pPr>
      <w:r>
        <w:rPr>
          <w:sz w:val="24"/>
          <w:lang w:val="uk-UA"/>
        </w:rPr>
        <w:t>18.12.2017</w:t>
      </w:r>
    </w:p>
    <w:sectPr w:rsidR="007E2497" w:rsidRPr="007E2497" w:rsidSect="000D061D">
      <w:headerReference w:type="default" r:id="rId7"/>
      <w:pgSz w:w="11906" w:h="16838"/>
      <w:pgMar w:top="1276" w:right="991" w:bottom="1276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4F" w:rsidRDefault="00E65E4F">
      <w:r>
        <w:separator/>
      </w:r>
    </w:p>
  </w:endnote>
  <w:endnote w:type="continuationSeparator" w:id="1">
    <w:p w:rsidR="00E65E4F" w:rsidRDefault="00E6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4F" w:rsidRDefault="00E65E4F">
      <w:r>
        <w:separator/>
      </w:r>
    </w:p>
  </w:footnote>
  <w:footnote w:type="continuationSeparator" w:id="1">
    <w:p w:rsidR="00E65E4F" w:rsidRDefault="00E6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E" w:rsidRPr="007E2497" w:rsidRDefault="007E2497" w:rsidP="007E2497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7E2497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6D"/>
    <w:rsid w:val="00010542"/>
    <w:rsid w:val="0003629B"/>
    <w:rsid w:val="00084A72"/>
    <w:rsid w:val="000C69C4"/>
    <w:rsid w:val="000D061D"/>
    <w:rsid w:val="000F72AB"/>
    <w:rsid w:val="00110C6D"/>
    <w:rsid w:val="00172A7B"/>
    <w:rsid w:val="00172B11"/>
    <w:rsid w:val="00193819"/>
    <w:rsid w:val="00193C83"/>
    <w:rsid w:val="001F3C07"/>
    <w:rsid w:val="00241799"/>
    <w:rsid w:val="00256443"/>
    <w:rsid w:val="00262F5A"/>
    <w:rsid w:val="002A6855"/>
    <w:rsid w:val="002E5A84"/>
    <w:rsid w:val="002F0ED3"/>
    <w:rsid w:val="00302390"/>
    <w:rsid w:val="00350EE1"/>
    <w:rsid w:val="0039341B"/>
    <w:rsid w:val="003C6E0D"/>
    <w:rsid w:val="003E5FB3"/>
    <w:rsid w:val="003E74DF"/>
    <w:rsid w:val="003E7B2D"/>
    <w:rsid w:val="004716D0"/>
    <w:rsid w:val="00472C25"/>
    <w:rsid w:val="004A129A"/>
    <w:rsid w:val="004A2B45"/>
    <w:rsid w:val="004C6F28"/>
    <w:rsid w:val="004E4812"/>
    <w:rsid w:val="00552400"/>
    <w:rsid w:val="005656F6"/>
    <w:rsid w:val="005D4B1C"/>
    <w:rsid w:val="005E05D3"/>
    <w:rsid w:val="005E55CE"/>
    <w:rsid w:val="006444C7"/>
    <w:rsid w:val="00644E0C"/>
    <w:rsid w:val="00665878"/>
    <w:rsid w:val="00674C26"/>
    <w:rsid w:val="006A186C"/>
    <w:rsid w:val="006C2725"/>
    <w:rsid w:val="006E164D"/>
    <w:rsid w:val="006F30D3"/>
    <w:rsid w:val="00747BC9"/>
    <w:rsid w:val="007D1578"/>
    <w:rsid w:val="007E2497"/>
    <w:rsid w:val="007F10CB"/>
    <w:rsid w:val="00803E28"/>
    <w:rsid w:val="00850748"/>
    <w:rsid w:val="00875944"/>
    <w:rsid w:val="00882807"/>
    <w:rsid w:val="00890C11"/>
    <w:rsid w:val="008978AC"/>
    <w:rsid w:val="008A0D38"/>
    <w:rsid w:val="009B2AA4"/>
    <w:rsid w:val="009D5BAE"/>
    <w:rsid w:val="00A42A35"/>
    <w:rsid w:val="00A44DA1"/>
    <w:rsid w:val="00A7731E"/>
    <w:rsid w:val="00A77628"/>
    <w:rsid w:val="00AC41EC"/>
    <w:rsid w:val="00AD4719"/>
    <w:rsid w:val="00AF1935"/>
    <w:rsid w:val="00B24996"/>
    <w:rsid w:val="00B7330E"/>
    <w:rsid w:val="00B829B5"/>
    <w:rsid w:val="00B8593F"/>
    <w:rsid w:val="00B90A11"/>
    <w:rsid w:val="00B93BA3"/>
    <w:rsid w:val="00BB0A02"/>
    <w:rsid w:val="00BC2866"/>
    <w:rsid w:val="00C13E00"/>
    <w:rsid w:val="00C831C4"/>
    <w:rsid w:val="00C975FC"/>
    <w:rsid w:val="00CA450C"/>
    <w:rsid w:val="00CA66E2"/>
    <w:rsid w:val="00D00AC2"/>
    <w:rsid w:val="00D00B37"/>
    <w:rsid w:val="00DE15F5"/>
    <w:rsid w:val="00E159F1"/>
    <w:rsid w:val="00E338A4"/>
    <w:rsid w:val="00E36C27"/>
    <w:rsid w:val="00E65E4F"/>
    <w:rsid w:val="00ED11F0"/>
    <w:rsid w:val="00F22660"/>
    <w:rsid w:val="00F413DD"/>
    <w:rsid w:val="00F449B6"/>
    <w:rsid w:val="00F807CB"/>
    <w:rsid w:val="00F85B77"/>
    <w:rsid w:val="00F94315"/>
    <w:rsid w:val="00F9470C"/>
    <w:rsid w:val="00FE6B40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2"/>
  </w:style>
  <w:style w:type="paragraph" w:styleId="1">
    <w:name w:val="heading 1"/>
    <w:basedOn w:val="a"/>
    <w:next w:val="a"/>
    <w:qFormat/>
    <w:rsid w:val="00084A7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A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4A72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A2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45"/>
    <w:rPr>
      <w:rFonts w:ascii="Tahoma" w:hAnsi="Tahoma" w:cs="Tahoma"/>
      <w:sz w:val="16"/>
      <w:szCs w:val="16"/>
      <w:lang w:val="ru-RU" w:eastAsia="ru-RU"/>
    </w:rPr>
  </w:style>
  <w:style w:type="character" w:customStyle="1" w:styleId="st">
    <w:name w:val="st"/>
    <w:basedOn w:val="a0"/>
    <w:rsid w:val="0039341B"/>
  </w:style>
  <w:style w:type="character" w:styleId="a7">
    <w:name w:val="Emphasis"/>
    <w:basedOn w:val="a0"/>
    <w:uiPriority w:val="20"/>
    <w:qFormat/>
    <w:rsid w:val="0039341B"/>
    <w:rPr>
      <w:i/>
      <w:iCs/>
    </w:rPr>
  </w:style>
  <w:style w:type="character" w:customStyle="1" w:styleId="apple-converted-space">
    <w:name w:val="apple-converted-space"/>
    <w:basedOn w:val="a0"/>
    <w:rsid w:val="003C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908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197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58</cp:revision>
  <dcterms:created xsi:type="dcterms:W3CDTF">2017-12-11T10:33:00Z</dcterms:created>
  <dcterms:modified xsi:type="dcterms:W3CDTF">2017-12-13T12:53:00Z</dcterms:modified>
</cp:coreProperties>
</file>