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6E" w:rsidRPr="00544C6E" w:rsidRDefault="00544C6E" w:rsidP="00544C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0AD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125 років від </w:t>
      </w:r>
      <w:r w:rsidRPr="00544C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дня народження Павла Григоровича Тичини</w:t>
      </w:r>
    </w:p>
    <w:p w:rsidR="00000000" w:rsidRPr="00544C6E" w:rsidRDefault="00544C6E" w:rsidP="00544C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4C6E">
        <w:rPr>
          <w:rFonts w:ascii="Times New Roman" w:hAnsi="Times New Roman" w:cs="Times New Roman"/>
          <w:b/>
          <w:sz w:val="28"/>
          <w:szCs w:val="28"/>
          <w:lang w:val="uk-UA"/>
        </w:rPr>
        <w:t>Список статей</w:t>
      </w:r>
    </w:p>
    <w:tbl>
      <w:tblPr>
        <w:tblStyle w:val="a3"/>
        <w:tblW w:w="10368" w:type="dxa"/>
        <w:tblLayout w:type="fixed"/>
        <w:tblLook w:val="01E0"/>
      </w:tblPr>
      <w:tblGrid>
        <w:gridCol w:w="468"/>
        <w:gridCol w:w="9900"/>
      </w:tblGrid>
      <w:tr w:rsidR="00544C6E" w:rsidRPr="00C62A52" w:rsidTr="00942E95">
        <w:tc>
          <w:tcPr>
            <w:tcW w:w="10368" w:type="dxa"/>
            <w:gridSpan w:val="2"/>
            <w:vAlign w:val="center"/>
          </w:tcPr>
          <w:p w:rsidR="00544C6E" w:rsidRPr="00C62A52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C62A52">
              <w:rPr>
                <w:sz w:val="24"/>
                <w:szCs w:val="24"/>
                <w:lang w:val="uk-UA"/>
              </w:rPr>
              <w:t>Статті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В людях жити буду (40 років від дня смерті П. Г. Тичини)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Шкільна бібліотека. - 2007. - № 6  - С.15-21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Баган, О.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Роль Павла Тичини у творенні естетичної парадигми соцреалізму (до проблеми "митець і тоталітаризм")/О. Баган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Слово і час. - 2014. - № 8  - С. 19-27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Баран, Г.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Очима чесними христовоскресними поеми чтуть. Релігійна лексика в збірці Пала Тичини "Соняшні кларнети"/Г. Баран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- 2011. - № 5  - С. 29-34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Беценко, Т.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Фоностилістичний рівень філологічного аналізу художнього тексту (на прикладі поезії П. Тичини " О панно Інно...")/Т. Беценко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- 2013. - № 2  - С. 33-38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Беценко, Т.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Фоностилістичний рівень філологічного аналізу художнього тексту (на прикладі поезії Павла Тичини "О панно Інно..."/Т. Беценко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- 2014. - № 2  - С. 32-37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Богдан, С.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Стереотипи мовної поведінки Павла Тичини в інтимному листуванні/С. Богдан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// Дивослово. - 2008. - № 5  - С. 35-40 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Бронзенко, Т.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Зачаровані музикою землі. Урок за творчістю Павла Тичини та Григорія Коваля/Т. Бронзенко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Вивчаємо українську мову та літературу. - 2014. - № 22-23-24  - С. 86-94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Вдовиченко, Л.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У його поезії живе любов до нас і до України. Підсумковий урок за творчістю Павла Тичини/Л. Вдовиченко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- 2011. - № 5  - С. 42-54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Гальчук, О.</w:t>
            </w:r>
          </w:p>
          <w:p w:rsidR="00544C6E" w:rsidRPr="00544C6E" w:rsidRDefault="00544C6E" w:rsidP="00942E95">
            <w:pPr>
              <w:jc w:val="both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"...І в хаосі творить скарби": античні образи і мотиви в поетичній інтерпретації Павла Тичини/О. Гальчук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Слово і час. - 2012. - № 3  - С. 88-102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Гандреас-Екшмідт, К.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Компаративний аналіз західноєвропейської (Поль Верлен) і української (Павло Тичина) модерністської поезії/К. Гандреас-Екшмідт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- 2010. - № 5  - С. 10-16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Діброва, Н. А.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Тичина. Збірка "Перемагать і жить". Інтегрований урок у 10 класі/Н. А. Діброва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Вивчаємо українську мову та літературу. - 2008. - № 6  - С. 17-23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Донець, Г.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- лицар рідної мови. Маловідомі сторінки подвижника українського духу/Г. Донець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у сучасній школі. - 2012. - № 9  - С. 28-37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Жила, С.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Аналіз ранньої творчості Павла Тичини у взаємозв'язку з суміжними видами мистецтв. Збірка </w:t>
            </w:r>
            <w:r w:rsidRPr="00544C6E">
              <w:rPr>
                <w:sz w:val="24"/>
                <w:szCs w:val="24"/>
                <w:lang w:val="uk-UA"/>
              </w:rPr>
              <w:lastRenderedPageBreak/>
              <w:t>"Сонячні кларнети"/С. Жила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- 1995 ( Подарункове видання). - №4  - С. 39-44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lastRenderedPageBreak/>
              <w:t>32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Клочек, Г.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Інтерпретація поезій Павла Тичини/Г. Клочек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та література. - 2015. - № 9-10  - С. 16-25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Клочек, Г.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Художній світ поезії Павла Тичини "Ви знаєте, як липа шелестить…"(До проблеми аналізу внутрішнього світу художнього твору з позицій рецептивної поетики)/Г. Клочек 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- 2007. - № 11  - С. 53-61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Колкутіна, В.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До проблеми модерністичного циклоутворення (на матеріалі циклів М. Вороного, П. Тичини, П. Филиповича)/В. Колкутіна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Література. Фольклор. Проблеми поетики : зб. наук. праць. - 2007. - Вип. 26  - С. 457-463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Коляда, І.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Полуботківські скарби у долі Павла Тичини (науково-популярний нарис)/І. Коляда, Ю. Коляда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Історія в школі. - 2014. - № 10-11  - С. 17-22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Кот, С.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і культурна спадщина України/С. Кот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Пам'ятки України. - 2008. - № 1  - С. 84-102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Кривенко,  С.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Ранній Павло Тичина у відгуках Михайла Могилянського/С. Кривенко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Слово і час. - 2009. - № 5  - С. 100-104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Ластівка, І.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Тичина. Життєвий і творчий шлях. Рання творчість/І. Ластівка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та література. - 2013. - № 13  - С. 23-28 /газета/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Марко, В.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Вібрація душі поета і світ (Поема Павла Тичини "Золотий гомін")/В. Марко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- 2010. - № 11  - С. 53-57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Марко, В.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Поема Павла Тичини "Похорон друга": продовження естетичної комунікації/В. Марко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- 2014. - № 10  - С. 31-35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Матюшкіна, Т.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"Майстри розкріпаченого вірша". Еміль Верхарн (1855-1916) і Павло Тичина (1891-1967). Про подібність ідейно-художніх домінант творчості бельгійського та українського поетів/Т. Матюшкіна 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Всесвітня література та культура в навчальних закладах України. - 2011. - № 1  - С. 33-38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Мисник, В.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"Грім українського солов'я". Літературний захід, присвячений Павлу Тичині/В. М. Мисник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Вивчаємо українську мову та літературу. - 2011. - № 26  - С. 23-28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Нюкало, О.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Їхня "письменницька сила - в надзвичайно живому відчутті безкінечної широти Всесвіту". Компаративний аналіз поезій П. Тичини та В. Вітмена/О. Нюкало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Зарубіжна література. - 2012. - № 11  - С. 21-27  (газета)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Павленко, 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"Падаю і знову іду": крутосхили Тичининого шляху до Шевченка/М. Павленко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Слово і час. - 2008. - № 7  - С. 3-15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Павленко,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"Добридень я світу сказав!". Про дитинство і виховання Павла Тичини/М. Павленко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Палітра педагога. - 2013. - № 4  - С. 3-6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Павленко,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"Золотий гомін" Павла Тичини як ремінісценція "Великого льоху" Тараса Шевченка/М. </w:t>
            </w:r>
            <w:r w:rsidRPr="00544C6E">
              <w:rPr>
                <w:sz w:val="24"/>
                <w:szCs w:val="24"/>
                <w:lang w:val="uk-UA"/>
              </w:rPr>
              <w:lastRenderedPageBreak/>
              <w:t>Павленко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- 2011. - № 5  - С. 6-20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lastRenderedPageBreak/>
              <w:t>47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Павленко, Н.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Тичина: до уроку за життєвою долею/Н. Павленко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Урок української. - 2008. - № 5-6  - С.44-47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Подранецька, Н.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- "дивний мрійник із очима дитини". 5 клас/Н. Подранецька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література в загальноосвітній школі. - 2007. - № 4  - С. 35-37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Подранецька, Н.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Світла нота "Сонячних кларнетів" Павла Тичини/Н. Подранецька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література в загальноосвітній школі. - 2007. - № 5  - С. 32-37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Пономаренко,  О.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"Золотий гомін" Павла Тичини: відроджені скарби шевченківського "Великого льоху"/ О. Пономаренко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- 2009. - № 5  - С. 64-72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Потовський, А.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Чинники та античинники культури сучасного українського мовлення/А. М. Потовський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// Вивчаємо українську мову та літературу. - 2008. - № 13  - С. 2-4 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Руденко, Г. І.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Рання лірика Павла Тичини/Г. І. Руденко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Вивчаємо українську мову та літературу. - 2011. - № 8  - С. 2-10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Сенчишин, Я.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Розвиток теми зла у "Сонячних кларнетах" П.Тичини/Я. Сенчишин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Педагогічна думка. - 2007. - № 1  - С. 38-45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Сипливець, С.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Ідея вселенської гармонії у збірці Павла Тичини "Сонячні кларнети"/С. Сипливець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- 2007. - № 11  - С. 61-64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Стасюк,  Н.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"Блакить мою душу обвіяла…" (Вивчення поезій Павла Тичини у 5 класі)/Н. Стасюк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 xml:space="preserve">// Дивослово. - 2008. - № 6  - С. 17-19 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Степаненко,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у щоденникових записах Олеся Гончара (стаття четверта: "Безмірно делікатний" і сміливий Павло Тичина)/М. Степаненко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- 2011. - № 4  - С. 117-125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Степаненко,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Він був, є і навічно залишиться взірцем моральної чистоти, громадянської чесності, поетом-патріотом. Павло Тичина у щоденникових записах Олеся Гончара/М. Степаненко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колегіумах. - 2011. - № 5  - С. 34-42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Степаненко,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у щоденникових записах Олеся Гончара (стаття шоста: Виступи Олеся Гончара на захист Павла Тичини) /М. Степаненко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 в середніх школах, гімназіях. ліцеях та колегіумах. - 2011. - № 7-8  - С. 126-133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59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Степаненко,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Поезія Павла Тичини в "щоденниках" Олеся Гончара: інтертекстуальний вияв/М. Степаненко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 та колегіумах+Всесвітня література. - 2010. - № 6  - С. 109-111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Сулима,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lastRenderedPageBreak/>
              <w:t xml:space="preserve">Павло Тичина і поети-модерністи/М. Сулима 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Слово і час. - 2007. - № 4  - С. 32-39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lastRenderedPageBreak/>
              <w:t>61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Супрун, О. В.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Мелодійність віршів П. Тичини/О. В. Супрун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Все для вчителя. - 2012. - № 17-18 +диск  - С. 38-40 (газета)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Тімофєєв, А.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Новаторство Павла Тичини в символічному наповненні образу блакиті/А. Тімофєєв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Слово і час. - 2013. - № 6  - С. 76-81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Тітаренко, Ю.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Риси літератури модернізму у збірці П. Тичини "Замість сонетів і октав" (філософсько-семантичний аспект)/Ю. Тітаренко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Література. Фольклор. Проблеми поетики : зб. наук. праць. - 2007. - Вип. 26  - С. 698-705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Фасоля, А.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Як доторкнутися до душі (Тичина П.)/А. Фасоля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мова й література в середніх школах, гімназіях, ліцеях. - 2007. - № 5  - С.14-19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Фока, 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"… У танці я, ритмічний рух…" Хореографічний компонент у поетичній творчості Павла Тичини/М. Фока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література в загальноосвітній школі. - 2009. - № 3  - С. 6-10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Фока, 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Функціонування кольору в поетичних творах Павла Тичини/М. Фока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Українська література в загальноосвітній школі. - 2009. - № 6  - С. 2-8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Фока,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Синтезія як генератор музчино-живописних ефектів у поетичній творчості Павла Тичини/М. Фока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- 2010. - № 1  - С. 55-57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Хархун В.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Поема Павла Тичини "Похорон друга" крізь призму тоталітарної естетики/В. Хархун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- 2009. - № 6  - С. 49-52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Харчук, Р.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Зміна обличчя: Павло Тичина/Р. Харчук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- 2011. - № 2  - С. 58-63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Харчук, Р.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(1891-1967)/Р. Харчук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- 2014. - № 10  - С. 24-31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Харчук, Р.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(1891-1967) /літературний портрет//Р. Харчук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Дивослово. - 2014. - № 11  - С. 60-64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Чопик, Л. Г.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Виразне читання творів П. Тичини. Урок у 5 класі/Л. Г. Чопик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Вивчаємо українську мову та літературу. - 2007. - № 31  - С. 33-36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Юр'єва, О. М.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У сонцетворних звуках кларнетів. Життєвий і творчий шлях Павла Тичини. 11 клас/О. М. Юр'єва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Вивчаємо українську мову та літературу. - 2014. - № 25-26  - С. 36-42</w:t>
            </w:r>
          </w:p>
        </w:tc>
      </w:tr>
      <w:tr w:rsidR="00544C6E" w:rsidRPr="00544C6E" w:rsidTr="00942E95">
        <w:tc>
          <w:tcPr>
            <w:tcW w:w="468" w:type="dxa"/>
            <w:vAlign w:val="center"/>
          </w:tcPr>
          <w:p w:rsidR="00544C6E" w:rsidRPr="00544C6E" w:rsidRDefault="00544C6E" w:rsidP="00942E95">
            <w:pPr>
              <w:jc w:val="center"/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9900" w:type="dxa"/>
          </w:tcPr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Янченко, О.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Павло Тичина як поет-синтезист. Системний аналіз поезій збірки "Сонячні кларнети" в 11-му класі/О. Янченко, Т. Літвінова</w:t>
            </w:r>
          </w:p>
          <w:p w:rsidR="00544C6E" w:rsidRPr="00544C6E" w:rsidRDefault="00544C6E" w:rsidP="00942E95">
            <w:pPr>
              <w:rPr>
                <w:sz w:val="24"/>
                <w:szCs w:val="24"/>
                <w:lang w:val="uk-UA"/>
              </w:rPr>
            </w:pPr>
            <w:r w:rsidRPr="00544C6E">
              <w:rPr>
                <w:sz w:val="24"/>
                <w:szCs w:val="24"/>
                <w:lang w:val="uk-UA"/>
              </w:rPr>
              <w:t>// Відкритий урок. - 2013. - № 9  - С. 71-75</w:t>
            </w:r>
          </w:p>
        </w:tc>
      </w:tr>
    </w:tbl>
    <w:p w:rsidR="00544C6E" w:rsidRPr="00544C6E" w:rsidRDefault="00544C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44C6E" w:rsidRPr="00544C6E" w:rsidSect="00544C6E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5F4" w:rsidRDefault="001E55F4" w:rsidP="00544C6E">
      <w:pPr>
        <w:spacing w:after="0" w:line="240" w:lineRule="auto"/>
      </w:pPr>
      <w:r>
        <w:separator/>
      </w:r>
    </w:p>
  </w:endnote>
  <w:endnote w:type="continuationSeparator" w:id="1">
    <w:p w:rsidR="001E55F4" w:rsidRDefault="001E55F4" w:rsidP="0054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5F4" w:rsidRDefault="001E55F4" w:rsidP="00544C6E">
      <w:pPr>
        <w:spacing w:after="0" w:line="240" w:lineRule="auto"/>
      </w:pPr>
      <w:r>
        <w:separator/>
      </w:r>
    </w:p>
  </w:footnote>
  <w:footnote w:type="continuationSeparator" w:id="1">
    <w:p w:rsidR="001E55F4" w:rsidRDefault="001E55F4" w:rsidP="0054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C6E" w:rsidRPr="00544C6E" w:rsidRDefault="00544C6E" w:rsidP="00544C6E">
    <w:pPr>
      <w:pStyle w:val="a4"/>
      <w:jc w:val="right"/>
      <w:rPr>
        <w:lang w:val="uk-UA"/>
      </w:rPr>
    </w:pPr>
    <w:r>
      <w:rPr>
        <w:lang w:val="uk-UA"/>
      </w:rPr>
      <w:t>Бібліотека ПНПУ імені К. Д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4C6E"/>
    <w:rsid w:val="001E55F4"/>
    <w:rsid w:val="0054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4C6E"/>
  </w:style>
  <w:style w:type="paragraph" w:styleId="a6">
    <w:name w:val="footer"/>
    <w:basedOn w:val="a"/>
    <w:link w:val="a7"/>
    <w:uiPriority w:val="99"/>
    <w:semiHidden/>
    <w:unhideWhenUsed/>
    <w:rsid w:val="0054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4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1428</Words>
  <Characters>8142</Characters>
  <Application>Microsoft Office Word</Application>
  <DocSecurity>0</DocSecurity>
  <Lines>67</Lines>
  <Paragraphs>19</Paragraphs>
  <ScaleCrop>false</ScaleCrop>
  <Company>PNPU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2016-01-21T12:29:00Z</dcterms:created>
  <dcterms:modified xsi:type="dcterms:W3CDTF">2016-01-21T13:41:00Z</dcterms:modified>
</cp:coreProperties>
</file>