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8A" w:rsidRDefault="008550F5" w:rsidP="008550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0F5">
        <w:rPr>
          <w:rFonts w:ascii="Times New Roman" w:hAnsi="Times New Roman" w:cs="Times New Roman"/>
          <w:b/>
          <w:sz w:val="28"/>
          <w:szCs w:val="28"/>
          <w:lang w:val="uk-UA"/>
        </w:rPr>
        <w:t>245 років від дня народження Вальтера Скотта</w:t>
      </w:r>
    </w:p>
    <w:p w:rsidR="008550F5" w:rsidRDefault="008550F5" w:rsidP="008550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Критика</w:t>
      </w: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3"/>
      </w:tblGrid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3" w:type="dxa"/>
            <w:hideMark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8И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Л36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Вальтер Скотт : био-библиограф. указатель. - М. : Изд-во Всесоюз. Кн. Палаты, 1958. - 84 с.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3" w:type="dxa"/>
            <w:hideMark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83.3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И90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В. Скотт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// История зарубежной литературы ХIХ века : учеб. для филол. спец. вузов. - С. 194-211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3" w:type="dxa"/>
            <w:hideMark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8И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И90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Вальтер Скотт (1771-1832)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// История зарубежной литературы ХIХ века : учеб. для студ. пед. ин-тов. - С. 187-199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3" w:type="dxa"/>
            <w:hideMark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83.3(0)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И90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Вальтер Скотт (1771-1832)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// История зарубежной литературы ХIХ века : В 2 ч. - Ч. 1. - С. 88-103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3" w:type="dxa"/>
            <w:hideMark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8И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Р35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Реизов, Б. Г.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Творчество Вальтера Скотта/Б. Г. Реизов. - М.; Л. : Худож. лит., 1965. - 499 с.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3" w:type="dxa"/>
            <w:hideMark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83.3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С17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Самарин, Р. М.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Вальтер Скотт и его роман "Роб Рой"/Р. М. Самарин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// Зарубежная литература : учеб. пособие для студ. филол. спец. вузов/Р. М. Самарин. - С. 199-210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3" w:type="dxa"/>
            <w:hideMark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83.3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И90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Урнов, Д. М.</w:t>
            </w:r>
          </w:p>
          <w:p w:rsidR="008550F5" w:rsidRPr="008550F5" w:rsidRDefault="008550F5" w:rsidP="008550F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Романтизм. Блейк. "Озерная школа". Вальтер Скотт. Байрон. Шелли. Китс. Эссеисты и другие прозаики/Д. М. Урнов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// История всемирной литературы : В 9 т. - Т. 6. - С. 87-111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3" w:type="dxa"/>
            <w:hideMark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8И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Э34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Эйшискина, Н. М.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Вальтер Скотт : критико-биогр. очерк/Н. М. Эйшискина. - М. : Гос. изд-во дет. лит., 1959. - 112 с.</w:t>
            </w:r>
          </w:p>
        </w:tc>
      </w:tr>
    </w:tbl>
    <w:p w:rsidR="008550F5" w:rsidRPr="008550F5" w:rsidRDefault="008550F5" w:rsidP="00855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F5" w:rsidRDefault="008550F5" w:rsidP="008550F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Твори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84(4Вл)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С44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Скотт, В.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Айвенго : роман/В. Скотт. - М. : Худож. лит., 1985. - 432 с.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И(Англ.)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С44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Скотт, В.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Гай Мэннеринг/В. Скотт. - Л. : Худож. лит., 1971. - 487 с.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84(4Вл)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С44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Скотт, В.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lastRenderedPageBreak/>
              <w:t xml:space="preserve">   Граф Роберт Парижский. Талисман : романы/В. Скотт. - Л. : Лениздат, 1988. - 733 с.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И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С44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Скотт, В.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Квентин Дорвард/В. Скотт. - Кишинев : Лумина, 1969. - 528 с.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Б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С44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Скотт, В.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Легенда о Монтрозе/В. Скотт. - М. : Гос. изд-во худож. лит., 1951. - 259 с.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84(4Вл)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С44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Скотт, В.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Певерил Пик/В. Скотт. - М. : Правда, 1990. - 480 с.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84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С44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Скотт, В.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Програмні твори/В. Скотт. - К. : Обереги, 2001. - 746 с.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И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С44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Скотт, В.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Пуритане/В. Скотт. - Кишинев : Школа Советикэ, 1958. - 444 с.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И(Англ)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С44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Скотт, В.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Роб Рой : роман/В. Скотт. - Л. : Худож. лит., 1980. - 360 с.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И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С44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Скотт, В.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Собрание сочинений : в 20 т. /В. Скотт. - М.; Л. : Гос. изд-во худож. лит., -1961-1964</w:t>
            </w:r>
          </w:p>
        </w:tc>
      </w:tr>
      <w:tr w:rsidR="008550F5" w:rsidRPr="008550F5" w:rsidTr="008550F5">
        <w:trPr>
          <w:trHeight w:val="61"/>
        </w:trPr>
        <w:tc>
          <w:tcPr>
            <w:tcW w:w="567" w:type="dxa"/>
          </w:tcPr>
          <w:p w:rsidR="008550F5" w:rsidRPr="008550F5" w:rsidRDefault="008550F5" w:rsidP="008550F5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4" w:type="dxa"/>
          </w:tcPr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И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>С44</w:t>
            </w:r>
            <w:r w:rsidRPr="008550F5">
              <w:rPr>
                <w:rFonts w:ascii="Times New Roman" w:hAnsi="Times New Roman" w:cs="Times New Roman"/>
                <w:sz w:val="24"/>
              </w:rPr>
              <w:tab/>
              <w:t>Скотт, В.</w:t>
            </w:r>
          </w:p>
          <w:p w:rsidR="008550F5" w:rsidRPr="008550F5" w:rsidRDefault="008550F5" w:rsidP="008550F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8550F5">
              <w:rPr>
                <w:rFonts w:ascii="Times New Roman" w:hAnsi="Times New Roman" w:cs="Times New Roman"/>
                <w:sz w:val="24"/>
              </w:rPr>
              <w:t xml:space="preserve">   Эдинбургская темница : роман/В. Скотт. - М. : Гос. изд-во худож. лит., 1957. - 632 с.</w:t>
            </w:r>
          </w:p>
        </w:tc>
      </w:tr>
    </w:tbl>
    <w:p w:rsidR="008550F5" w:rsidRDefault="008550F5" w:rsidP="008550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550F5" w:rsidRPr="008550F5" w:rsidRDefault="008550F5" w:rsidP="008550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550F5">
        <w:rPr>
          <w:rFonts w:ascii="Times New Roman" w:hAnsi="Times New Roman" w:cs="Times New Roman"/>
          <w:sz w:val="24"/>
          <w:szCs w:val="24"/>
          <w:lang w:val="uk-UA"/>
        </w:rPr>
        <w:t>15.08.2016</w:t>
      </w:r>
    </w:p>
    <w:sectPr w:rsidR="008550F5" w:rsidRPr="008550F5" w:rsidSect="006B42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34" w:rsidRDefault="00E33C34" w:rsidP="008550F5">
      <w:pPr>
        <w:spacing w:after="0" w:line="240" w:lineRule="auto"/>
      </w:pPr>
      <w:r>
        <w:separator/>
      </w:r>
    </w:p>
  </w:endnote>
  <w:endnote w:type="continuationSeparator" w:id="1">
    <w:p w:rsidR="00E33C34" w:rsidRDefault="00E33C34" w:rsidP="0085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34" w:rsidRDefault="00E33C34" w:rsidP="008550F5">
      <w:pPr>
        <w:spacing w:after="0" w:line="240" w:lineRule="auto"/>
      </w:pPr>
      <w:r>
        <w:separator/>
      </w:r>
    </w:p>
  </w:footnote>
  <w:footnote w:type="continuationSeparator" w:id="1">
    <w:p w:rsidR="00E33C34" w:rsidRDefault="00E33C34" w:rsidP="0085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F5" w:rsidRPr="008550F5" w:rsidRDefault="008550F5" w:rsidP="008550F5">
    <w:pPr>
      <w:pStyle w:val="a3"/>
      <w:jc w:val="right"/>
      <w:rPr>
        <w:sz w:val="24"/>
        <w:szCs w:val="24"/>
        <w:lang w:val="uk-UA"/>
      </w:rPr>
    </w:pPr>
    <w:r w:rsidRPr="000F11D6">
      <w:rPr>
        <w:sz w:val="24"/>
        <w:szCs w:val="24"/>
      </w:rPr>
      <w:t>Бібліотека ПНПУ імені К. Д.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B59A518A"/>
    <w:lvl w:ilvl="0" w:tplc="8F3432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0F5"/>
    <w:rsid w:val="001A4609"/>
    <w:rsid w:val="006B428A"/>
    <w:rsid w:val="008550F5"/>
    <w:rsid w:val="00B41028"/>
    <w:rsid w:val="00E3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50F5"/>
  </w:style>
  <w:style w:type="paragraph" w:styleId="a5">
    <w:name w:val="footer"/>
    <w:basedOn w:val="a"/>
    <w:link w:val="a6"/>
    <w:uiPriority w:val="99"/>
    <w:semiHidden/>
    <w:unhideWhenUsed/>
    <w:rsid w:val="0085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5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1812</Characters>
  <Application>Microsoft Office Word</Application>
  <DocSecurity>0</DocSecurity>
  <Lines>15</Lines>
  <Paragraphs>4</Paragraphs>
  <ScaleCrop>false</ScaleCrop>
  <Company>PNPU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3</cp:revision>
  <dcterms:created xsi:type="dcterms:W3CDTF">2016-08-15T11:27:00Z</dcterms:created>
  <dcterms:modified xsi:type="dcterms:W3CDTF">2016-08-16T08:34:00Z</dcterms:modified>
</cp:coreProperties>
</file>