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69" w:rsidRPr="00154CB3" w:rsidRDefault="00C06169" w:rsidP="00154CB3">
      <w:pPr>
        <w:spacing w:after="0"/>
        <w:jc w:val="center"/>
        <w:rPr>
          <w:rFonts w:ascii="GillSansMT" w:hAnsi="GillSansMT"/>
          <w:b/>
          <w:sz w:val="26"/>
          <w:szCs w:val="26"/>
          <w:shd w:val="clear" w:color="auto" w:fill="FFFFFF"/>
        </w:rPr>
      </w:pPr>
      <w:r w:rsidRPr="004B6A8A">
        <w:rPr>
          <w:rFonts w:ascii="GillSansMT" w:hAnsi="GillSansMT"/>
          <w:b/>
          <w:sz w:val="26"/>
          <w:szCs w:val="26"/>
          <w:shd w:val="clear" w:color="auto" w:fill="FFFFFF"/>
          <w:lang w:val="uk-UA"/>
        </w:rPr>
        <w:t>Міжнародний день прав людини</w:t>
      </w:r>
    </w:p>
    <w:p w:rsidR="004B6A8A" w:rsidRPr="004B6A8A" w:rsidRDefault="004B6A8A" w:rsidP="004B6A8A">
      <w:pPr>
        <w:spacing w:after="0"/>
        <w:jc w:val="center"/>
        <w:rPr>
          <w:rFonts w:ascii="GillSansMT" w:hAnsi="GillSansMT"/>
          <w:b/>
          <w:sz w:val="26"/>
          <w:szCs w:val="26"/>
          <w:shd w:val="clear" w:color="auto" w:fill="FFFFFF"/>
        </w:rPr>
      </w:pPr>
      <w:r w:rsidRPr="004B6A8A">
        <w:rPr>
          <w:rFonts w:ascii="GillSansMT" w:hAnsi="GillSansMT"/>
          <w:b/>
          <w:sz w:val="26"/>
          <w:szCs w:val="26"/>
          <w:shd w:val="clear" w:color="auto" w:fill="FFFFFF"/>
        </w:rPr>
        <w:t>Список книг</w:t>
      </w:r>
    </w:p>
    <w:tbl>
      <w:tblPr>
        <w:tblpPr w:leftFromText="180" w:rightFromText="180" w:vertAnchor="page" w:horzAnchor="margin" w:tblpXSpec="center" w:tblpY="2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4B6A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2025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Андрусишин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head_2025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курсу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"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/ 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Андрусишин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</w:t>
            </w:r>
            <w:bookmarkEnd w:id="1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" w:name="place_2025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End w:id="2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" w:name="volume_20250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" w:name="serie_20250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 ХХІ століття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author_40506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Бізбіз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head_40506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Бізбіз</w:t>
            </w:r>
            <w:bookmarkEnd w:id="6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7" w:name="place_40506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bookmarkEnd w:id="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8" w:name="volume_40506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9" w:name="serie_40506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журн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7(67))</w:t>
            </w:r>
            <w:bookmarkEnd w:id="9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author_29774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" w:name="head_29774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11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календарне планування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</w:t>
            </w:r>
            <w:bookmarkEnd w:id="11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2" w:name="place_29774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End w:id="12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3" w:name="volume_29774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141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4" w:name="serie_29774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Профільне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4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author_30383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" w:name="head_30383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правознавства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календарне планування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</w:t>
            </w:r>
            <w:bookmarkEnd w:id="16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7" w:name="place_30383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End w:id="1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8" w:name="volume_30383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19" w:name="serie_30383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журн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6(54))</w:t>
            </w:r>
            <w:bookmarkEnd w:id="19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урок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]  /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Плеяди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2004. - 116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author_3037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Караваєва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1" w:name="head_3037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позаурочної роботи з правознавства в школі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]  :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Караваєва</w:t>
            </w:r>
            <w:bookmarkEnd w:id="21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2" w:name="place_3037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  <w:bookmarkEnd w:id="22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3" w:name="volume_30370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143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3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4" w:name="serie_30370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журн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10(58))</w:t>
            </w:r>
            <w:bookmarkEnd w:id="24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author_6440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Квасов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head_6440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основ правознавства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9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Квасов</w:t>
            </w:r>
            <w:bookmarkEnd w:id="26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7" w:name="place_6440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2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28" w:name="volume_6440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208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29" w:name="serie_6440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журн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2(38))</w:t>
            </w:r>
            <w:bookmarkEnd w:id="29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author_31877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Козырь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0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1" w:name="head_31877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 правоведения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ответы на вопросы экзаменационных билетов гос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итоговой аттестации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Козырь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Торопова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Святокум</w:t>
            </w:r>
            <w:bookmarkEnd w:id="31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2" w:name="place_31877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bookmarkEnd w:id="32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3" w:name="volume_3187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3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34" w:name="serie_3187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Экзамен без проблем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4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author_3119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Меделяев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5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6" w:name="head_3119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Правоведение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Планы уроков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Программа курса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Меделяев</w:t>
            </w:r>
            <w:bookmarkEnd w:id="36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37" w:name="place_3119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Ранок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bookmarkEnd w:id="3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8" w:name="volume_3119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8"/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author_70067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Нетьосов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head_70067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основ правознавства з використанням інформаційно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комунікаційних технологій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Нетьосов</w:t>
            </w:r>
            <w:bookmarkEnd w:id="4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1" w:name="place_70067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  <w:bookmarkEnd w:id="41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2" w:name="volume_7006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2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3" w:name="serie_7006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журн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4(76))</w:t>
            </w:r>
            <w:bookmarkEnd w:id="43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року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- 2007"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Громська. - 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2007. - 128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і методичні рекомендації з правового виховання дітей дошкільного віку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маленька людина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"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Конько. - Запоріжжя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2005. - 80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- 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Вихователя навч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author_6476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4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5" w:name="head_6476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250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 з трудового права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</w:t>
            </w:r>
            <w:bookmarkEnd w:id="45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46" w:name="place_6476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2007</w:t>
            </w:r>
            <w:bookmarkEnd w:id="46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47" w:name="volume_6476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48" w:name="serie_6476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журн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7(43))</w:t>
            </w:r>
            <w:bookmarkEnd w:id="4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author_4026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Танцюра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9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0" w:name="head_4026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Інтерактивні технології на уроках правознавства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Танцюра</w:t>
            </w:r>
            <w:bookmarkEnd w:id="5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1" w:name="place_40268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bookmarkEnd w:id="51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2" w:name="volume_4026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2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3" w:name="serie_4026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журн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9(21))</w:t>
            </w:r>
            <w:bookmarkEnd w:id="53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author_40271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Терлецька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4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5" w:name="head_40271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понятійним апаратом на уроках історії та правознавства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]  / 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Терлецька</w:t>
            </w:r>
            <w:bookmarkEnd w:id="55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56" w:name="place_40271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Галіцина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  <w:bookmarkEnd w:id="56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57" w:name="volume_40271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bookmarkStart w:id="58" w:name="serie_40271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Шкільного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світу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bookmarkEnd w:id="58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історії та правознавства в школі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Харківська. - Х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2007. - 160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-  (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журн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5(41)).</w:t>
            </w:r>
          </w:p>
        </w:tc>
      </w:tr>
      <w:tr w:rsidR="00C06169" w:rsidRPr="004B6A8A" w:rsidTr="004B6A8A">
        <w:trPr>
          <w:trHeight w:val="61"/>
        </w:trPr>
        <w:tc>
          <w:tcPr>
            <w:tcW w:w="534" w:type="dxa"/>
          </w:tcPr>
          <w:p w:rsidR="00C06169" w:rsidRPr="004B6A8A" w:rsidRDefault="00C06169" w:rsidP="00C061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hideMark/>
          </w:tcPr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author_151319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Фіцула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9"/>
          </w:p>
          <w:p w:rsidR="00C06169" w:rsidRPr="004B6A8A" w:rsidRDefault="00C06169" w:rsidP="00C06169">
            <w:pPr>
              <w:autoSpaceDE w:val="0"/>
              <w:autoSpaceDN w:val="0"/>
              <w:adjustRightInd w:val="0"/>
              <w:spacing w:after="0" w:line="24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0" w:name="head_151319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Правове виховання учнів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Фіцула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України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 змісту і методів навчання</w:t>
            </w:r>
            <w:bookmarkEnd w:id="60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1" w:name="place_151319"/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ІЗМН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], 1997</w:t>
            </w:r>
            <w:bookmarkEnd w:id="61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62" w:name="volume_151319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  <w:r w:rsidRPr="004B6A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B6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2"/>
            <w:r w:rsidRPr="004B6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6169" w:rsidRPr="004B6A8A" w:rsidRDefault="00C06169" w:rsidP="00C06169">
      <w:pPr>
        <w:jc w:val="center"/>
        <w:rPr>
          <w:rFonts w:ascii="GillSansMT" w:hAnsi="GillSansMT"/>
          <w:b/>
          <w:shd w:val="clear" w:color="auto" w:fill="FFFFFF"/>
          <w:lang w:val="uk-UA"/>
        </w:rPr>
      </w:pPr>
    </w:p>
    <w:p w:rsidR="00C06169" w:rsidRPr="004B6A8A" w:rsidRDefault="004B6A8A" w:rsidP="004B6A8A">
      <w:pPr>
        <w:jc w:val="right"/>
        <w:rPr>
          <w:rFonts w:ascii="GillSansMT" w:hAnsi="GillSansMT"/>
          <w:shd w:val="clear" w:color="auto" w:fill="FFFFFF"/>
        </w:rPr>
      </w:pPr>
      <w:r w:rsidRPr="004B6A8A">
        <w:rPr>
          <w:rFonts w:ascii="GillSansMT" w:hAnsi="GillSansMT"/>
          <w:shd w:val="clear" w:color="auto" w:fill="FFFFFF"/>
        </w:rPr>
        <w:t>10.12.2016</w:t>
      </w:r>
    </w:p>
    <w:p w:rsidR="00774B93" w:rsidRPr="004B6A8A" w:rsidRDefault="00774B93" w:rsidP="006A021D"/>
    <w:sectPr w:rsidR="00774B93" w:rsidRPr="004B6A8A" w:rsidSect="004B6A8A">
      <w:head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88" w:rsidRDefault="00482688" w:rsidP="006C4D9C">
      <w:pPr>
        <w:spacing w:after="0" w:line="240" w:lineRule="auto"/>
      </w:pPr>
      <w:r>
        <w:separator/>
      </w:r>
    </w:p>
  </w:endnote>
  <w:endnote w:type="continuationSeparator" w:id="1">
    <w:p w:rsidR="00482688" w:rsidRDefault="00482688" w:rsidP="006C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illSan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88" w:rsidRDefault="00482688" w:rsidP="006C4D9C">
      <w:pPr>
        <w:spacing w:after="0" w:line="240" w:lineRule="auto"/>
      </w:pPr>
      <w:r>
        <w:separator/>
      </w:r>
    </w:p>
  </w:footnote>
  <w:footnote w:type="continuationSeparator" w:id="1">
    <w:p w:rsidR="00482688" w:rsidRDefault="00482688" w:rsidP="006C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69" w:rsidRPr="00C06169" w:rsidRDefault="00C06169" w:rsidP="00C06169">
    <w:pPr>
      <w:pStyle w:val="a3"/>
      <w:jc w:val="right"/>
      <w:rPr>
        <w:lang w:val="uk-UA"/>
      </w:rPr>
    </w:pPr>
    <w:r>
      <w:rPr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147297A4"/>
    <w:lvl w:ilvl="0" w:tplc="E5C2CF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4D9C"/>
    <w:rsid w:val="000072CD"/>
    <w:rsid w:val="00126EEC"/>
    <w:rsid w:val="00154CB3"/>
    <w:rsid w:val="00164555"/>
    <w:rsid w:val="001A5851"/>
    <w:rsid w:val="00454EDA"/>
    <w:rsid w:val="00482688"/>
    <w:rsid w:val="004B6A8A"/>
    <w:rsid w:val="005024E1"/>
    <w:rsid w:val="006A021D"/>
    <w:rsid w:val="006A619D"/>
    <w:rsid w:val="006C4D9C"/>
    <w:rsid w:val="00774B93"/>
    <w:rsid w:val="00C06169"/>
    <w:rsid w:val="00FB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Simple 2"/>
    <w:basedOn w:val="a1"/>
    <w:semiHidden/>
    <w:unhideWhenUsed/>
    <w:rsid w:val="006C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6C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D9C"/>
  </w:style>
  <w:style w:type="paragraph" w:styleId="a5">
    <w:name w:val="footer"/>
    <w:basedOn w:val="a"/>
    <w:link w:val="a6"/>
    <w:uiPriority w:val="99"/>
    <w:semiHidden/>
    <w:unhideWhenUsed/>
    <w:rsid w:val="006C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4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PDPU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Katalog</cp:lastModifiedBy>
  <cp:revision>2</cp:revision>
  <dcterms:created xsi:type="dcterms:W3CDTF">2016-12-06T10:15:00Z</dcterms:created>
  <dcterms:modified xsi:type="dcterms:W3CDTF">2016-12-07T09:03:00Z</dcterms:modified>
</cp:coreProperties>
</file>