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9780" w:type="dxa"/>
        <w:tblInd w:w="-601" w:type="dxa"/>
        <w:tblLayout w:type="fixed"/>
        <w:tblLook w:val="04A0"/>
      </w:tblPr>
      <w:tblGrid>
        <w:gridCol w:w="1069"/>
        <w:gridCol w:w="8711"/>
      </w:tblGrid>
      <w:tr w:rsidR="0077050C" w:rsidTr="0051349B">
        <w:trPr>
          <w:cnfStyle w:val="100000000000"/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8711" w:type="dxa"/>
            <w:hideMark/>
          </w:tcPr>
          <w:p w:rsidR="0077050C" w:rsidRDefault="0077050C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>Остапенко, І.</w:t>
            </w:r>
          </w:p>
          <w:p w:rsidR="0077050C" w:rsidRDefault="0077050C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 xml:space="preserve">   Українська писанка. Заняття.</w:t>
            </w:r>
          </w:p>
          <w:p w:rsidR="0077050C" w:rsidRDefault="0077050C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>// Дошкі</w:t>
            </w:r>
            <w:proofErr w:type="gramStart"/>
            <w:r>
              <w:rPr>
                <w:sz w:val="24"/>
              </w:rPr>
              <w:t>льне</w:t>
            </w:r>
            <w:proofErr w:type="gramEnd"/>
            <w:r>
              <w:rPr>
                <w:sz w:val="24"/>
              </w:rPr>
              <w:t xml:space="preserve"> виховання. - 2009. - № 4. - С. 16-18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Великдень - найбільше свято на землі.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Розкажіть онуку. - 2010. - № 3. - С. 49-50 (газета)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Христос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оскрес! Великоднє свято.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Розкажіть онуку. - 2010. - № 3. - С. 51-54 (газета)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Великодня писанка мальована. Урок.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Розкажіть онуку. - 2010. - № 3. - С. 55-58 (газета)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3764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Шевчук, 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Готуємось до Великодня.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Початкова школа. - 2010. - № 3. - С. 57-58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Зустрічаймо Великдень!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- 2010. - № 7. - С. 2-39 (спецвипуск)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Петрова, В. А.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Весняні свята. Великдень. Інтегрований урок у 2 класі. Курс "Я і Україна", трудове навчання.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- 2010. - № 7. - С. 2-7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Кульганик, Г. М.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"У правдій Божій просвітімось, у правді Божій веселімось"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І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тегрований урок у 3 класі.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- 2010. - № 7. - С. 7-13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Пономарьова, В. 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"Маленьке диво Великодня". Година творчості.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- 2010. - № 7. - С. 22-26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ілогуб, О. В.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"Іде Великдень у кожну хату!" Година спілкування для учнів 3-4 класі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- 2010. - № 7. - С. 38-39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Королюк, Т. М.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Писанкарство в Україні. З'ясування розвитку писанок у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ізних регіонах України (курс "Образотворче мистецтво", 5-й клас).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Мистецтво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школі. - 2010. - № 3. - С. 23-28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Лазуткіна, О. Г.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Великдень. Традиції в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ії та Україні. 7 клас.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 мова та література: Плюс. - 2010. - № 8. - С. 26-27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Яховіна, Т. А.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Святкування Великодня в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ії та Україні.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 мова та література: Плюс. - 2010. - № 8. - С. 27-30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Пришляк, Я. Я.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Позакласний захід на тему "Великодні традиції в Україні".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 мова та література: Плюс. - 2010. - № 8. - С. 31-33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  <w:lang w:val="en-US"/>
              </w:rPr>
            </w:pPr>
            <w:r>
              <w:rPr>
                <w:sz w:val="24"/>
              </w:rPr>
              <w:t>Винницька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І</w:t>
            </w:r>
            <w:r>
              <w:rPr>
                <w:sz w:val="24"/>
                <w:lang w:val="en-US"/>
              </w:rPr>
              <w:t>.</w:t>
            </w:r>
          </w:p>
          <w:p w:rsidR="0077050C" w:rsidRDefault="0077050C">
            <w:pPr>
              <w:cnfStyle w:val="0000000000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Out-of-school Activitu "Easter".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 мова та література: Плюс. - 2010. - № 8. - С. 38-42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  <w:lang w:val="en-US"/>
              </w:rPr>
            </w:pPr>
            <w:r>
              <w:rPr>
                <w:sz w:val="24"/>
              </w:rPr>
              <w:t>Покуса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І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</w:t>
            </w:r>
            <w:r>
              <w:rPr>
                <w:sz w:val="24"/>
                <w:lang w:val="en-US"/>
              </w:rPr>
              <w:t>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Easter in Britain and Ukraine. </w:t>
            </w:r>
            <w:r>
              <w:rPr>
                <w:sz w:val="24"/>
              </w:rPr>
              <w:t>Позакласний захід для учнів 9-11 класів.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 мова та література: Плюс. - 2010. - № 8. - C. 45-47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Храмова, Т. 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ітле свято Великдень. Сценарій заходу.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Вивчаємо українську мову та літературу. - 2010. - № 10. - С. 32-35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74.26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Кущенко, С. В.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Готуємося до Великодня (6 клас).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Кращі позакласні заходи. - С. 27-41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Кузнецова, Л. 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Свято "Великдень".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Дошкільний навчальний заклад. - 2011. - № 3. - С. 46-48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Шматько, О. 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ітлий Великдень. Сценарій.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Виховна робота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школі. - 2011. - № 3. - С. 51-54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Бє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ік, Л. М.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"Великдень усіх нас на гостини просить...".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- 2011. - № 10. - С. 16-21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Вельможко, Л. П.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"Великодня математика"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І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тегрований урок народознавства та математики в 1 класі.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- 2011. - № 10. - С. 6-7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Лихіцька, А. А.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Свято Великодня. Народознавчий захід.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Вивчаємо українську мову та літературу. - 2011. - № 12. - С. 32-35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Великдень: історичне і побутове у житті.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Наука і суспільство. - 2011. - № 3-4. - С. 74-75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Павленко, Н. 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Святкові дзвони.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Позакласний час. - 2012. - № 5-6. - С. 13-18 (газета)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Зьомко, Г. П.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Великодні вітання.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Позакласний час. - 2012. - № 5-6. - С. 18-21 (газета)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Від </w:t>
            </w:r>
            <w:proofErr w:type="gramStart"/>
            <w:r>
              <w:rPr>
                <w:sz w:val="24"/>
              </w:rPr>
              <w:t>свята до свята</w:t>
            </w:r>
            <w:proofErr w:type="gramEnd"/>
            <w:r>
              <w:rPr>
                <w:sz w:val="24"/>
              </w:rPr>
              <w:t>!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Позакласний час. - 2012. - № 5-6. - С. 119-123 (газета)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Щорська, Л. С.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Славимо Великдень! Колективне свято.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Розкажіть онуку. - 2012. - № 5-6. - С. 85-91 (газета)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Бургер, Г. 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ітле свято Великодня. (сценарій свята для вихованців дитячого садка за участю учнів 5-7-х класів).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Мистецтво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школі. - 2012. - № 3. - С.  27-33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Стороженко, О. В.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Великдень. Урок української мови у 1-му класі.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- 2012. - № 7. - С. 19-22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Бє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ік, Л. М.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"Великдень всіх на 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гостини просить..." Свято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початковій школі.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- 2012. - № 7. - С. 36-40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Вільк, Г. М.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Свято Великодня.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- 2012. - № 7. - С. 40-43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Дзюра, Р.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Христос воскрес - радійте, люди!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Відкритий урок. - 2012. - № 4. - С. 64-67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Великдень в Украіні. Приготування паско та виготовлення писанок. Свято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Шкільна бібліотека. - 2013. - № 7-8. - С. 134-138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Історія виникнення Пасхи. Великдень у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ізних країнах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Позакласний час. - 2013. - № 7-8. - С. 40-51 (газета)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Денисенко, Г. А.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Великдень в Україні. Свято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Позакласний час. - 2013. - № 7-8. - С. 51-53 (газета)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Фофанова, 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Великодня казка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Музичний керівник. - 2013. - № 4. - С. 22-33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Волинкіна, Н. В.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Великдень. Інтегрований урок української мови й </w:t>
            </w:r>
            <w:proofErr w:type="gramStart"/>
            <w:r>
              <w:rPr>
                <w:sz w:val="24"/>
              </w:rPr>
              <w:t>трудового</w:t>
            </w:r>
            <w:proofErr w:type="gramEnd"/>
            <w:r>
              <w:rPr>
                <w:sz w:val="24"/>
              </w:rPr>
              <w:t xml:space="preserve"> навчання у 1-му класі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- 2013. - № 12. - С. 16-18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Клочек, Г.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"На Великдень,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соломі..." (до проблеми критеріїв художності літературного твору)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Дивослово. - 2013. - № 5. - С. 44-47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Зубченко, Т.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Великодня писанка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Методична скарбничка вихователя. - 2014. - № 3. - С. 26-28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Великдень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Позакласний час. - 2014. - № 3. - С. 25-34 (газета)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Савчук, А. С.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Великодня писаночка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Розкажіть онуку. - 2014. - № 3. - С. 71-75 (газета)</w:t>
            </w:r>
          </w:p>
        </w:tc>
      </w:tr>
      <w:tr w:rsidR="0077050C" w:rsidTr="0051349B">
        <w:trPr>
          <w:trHeight w:val="61"/>
        </w:trPr>
        <w:tc>
          <w:tcPr>
            <w:cnfStyle w:val="001000000000"/>
            <w:tcW w:w="1069" w:type="dxa"/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Пасхальні сувеніри</w:t>
            </w:r>
          </w:p>
          <w:p w:rsidR="0077050C" w:rsidRPr="0051349B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Розкажіть онуку. - 2014. - № 3. - С. 119-123 (газета)</w:t>
            </w: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Кукина, М.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Пасха - победа жизни над смертью.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Творчество народов мира. - 2011. - № 4. - С. 38-42</w:t>
            </w: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Златопольсикй, Д. М.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Алгоритм Гаусса для рассчета даты праздника Пасхи.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ВМУ. 20 серия  - Педагогическое образование. - 2010. - № 2. - С. 126-127</w:t>
            </w: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Пунтусова, В. В.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Пасха - торжество из торжеств.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Музыка в школе. - 2011. - № 6. - С. 28-34</w:t>
            </w: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Ляшенко, И. С.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Светлый праздник Пасхи.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Дошкільний навчальний заклад. - 2012. - № 3. - С. 36-47</w:t>
            </w: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Ивановская, В.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Пасхальные яйца.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Юный художник. - 2012. - № 3. - С. 39-42</w:t>
            </w: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Серегина, Н. И.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Изготовление пасхальных сувениров, 2 класс.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Начальная школа. - 2012. - № 3. - С. 99-101</w:t>
            </w: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Зубец, Т. В.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Зеленые святки - Пасха. Занятия с развитием речи и рисования.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Логопед. - 2012. - № 4. - С. 31-35</w:t>
            </w: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Мельниченко, Т.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Соломка и украшение пасхальных яиц.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Народное творчество. - 2012. - № 2. - С. 20-23</w:t>
            </w: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Великдень в Украіні. Приготування паско та виготовлення писанок. Свято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Шкільна бібліотека. - 2013. - № 7-8. - С. 134-138</w:t>
            </w: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Капралова, С.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Пасхальная корзина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Народное творчество. - 2013. - № 2. - С. 21-25</w:t>
            </w: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>
            <w:pPr>
              <w:rPr>
                <w:sz w:val="24"/>
              </w:rPr>
            </w:pPr>
          </w:p>
        </w:tc>
        <w:tc>
          <w:tcPr>
            <w:tcW w:w="8711" w:type="dxa"/>
          </w:tcPr>
          <w:p w:rsidR="0051349B" w:rsidRDefault="0051349B">
            <w:pPr>
              <w:cnfStyle w:val="000000000000"/>
              <w:rPr>
                <w:sz w:val="24"/>
              </w:rPr>
            </w:pP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1" w:type="dxa"/>
            <w:hideMark/>
          </w:tcPr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Неделина, Л. Н.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Традиции празднования Пасхи в Германии и Англии (2 класс, на английском и немецком языках)</w:t>
            </w:r>
          </w:p>
          <w:p w:rsidR="0051349B" w:rsidRDefault="0051349B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Англійська мова та література: Плюс. - 2014. - № 9. - С. 37-40</w:t>
            </w:r>
          </w:p>
        </w:tc>
      </w:tr>
      <w:tr w:rsidR="0051349B" w:rsidTr="0051349B">
        <w:trPr>
          <w:trHeight w:val="61"/>
        </w:trPr>
        <w:tc>
          <w:tcPr>
            <w:cnfStyle w:val="001000000000"/>
            <w:tcW w:w="1069" w:type="dxa"/>
          </w:tcPr>
          <w:p w:rsidR="0051349B" w:rsidRDefault="0051349B">
            <w:pPr>
              <w:rPr>
                <w:sz w:val="24"/>
              </w:rPr>
            </w:pPr>
          </w:p>
        </w:tc>
        <w:tc>
          <w:tcPr>
            <w:tcW w:w="8711" w:type="dxa"/>
          </w:tcPr>
          <w:p w:rsidR="0051349B" w:rsidRDefault="0051349B">
            <w:pPr>
              <w:cnfStyle w:val="000000000000"/>
              <w:rPr>
                <w:sz w:val="24"/>
              </w:rPr>
            </w:pPr>
          </w:p>
        </w:tc>
      </w:tr>
    </w:tbl>
    <w:p w:rsidR="0051349B" w:rsidRDefault="0051349B" w:rsidP="0051349B">
      <w:pPr>
        <w:rPr>
          <w:sz w:val="24"/>
          <w:szCs w:val="20"/>
        </w:rPr>
      </w:pPr>
    </w:p>
    <w:p w:rsidR="0077050C" w:rsidRDefault="0077050C" w:rsidP="0051349B">
      <w:pPr>
        <w:ind w:left="-567"/>
        <w:rPr>
          <w:sz w:val="24"/>
          <w:szCs w:val="20"/>
        </w:rPr>
      </w:pPr>
    </w:p>
    <w:p w:rsidR="00D03C22" w:rsidRDefault="00D03C22"/>
    <w:sectPr w:rsidR="00D03C22" w:rsidSect="00BE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grammar="clean"/>
  <w:defaultTabStop w:val="708"/>
  <w:characterSpacingControl w:val="doNotCompress"/>
  <w:compat>
    <w:useFELayout/>
  </w:compat>
  <w:rsids>
    <w:rsidRoot w:val="0077050C"/>
    <w:rsid w:val="00376479"/>
    <w:rsid w:val="0051349B"/>
    <w:rsid w:val="006C528F"/>
    <w:rsid w:val="0077050C"/>
    <w:rsid w:val="00BE0804"/>
    <w:rsid w:val="00D0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Simple 2"/>
    <w:basedOn w:val="a1"/>
    <w:semiHidden/>
    <w:unhideWhenUsed/>
    <w:rsid w:val="0077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952</Words>
  <Characters>5429</Characters>
  <Application>Microsoft Office Word</Application>
  <DocSecurity>0</DocSecurity>
  <Lines>45</Lines>
  <Paragraphs>12</Paragraphs>
  <ScaleCrop>false</ScaleCrop>
  <Company>PNPU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7</cp:revision>
  <dcterms:created xsi:type="dcterms:W3CDTF">2014-04-15T14:17:00Z</dcterms:created>
  <dcterms:modified xsi:type="dcterms:W3CDTF">2014-04-15T14:23:00Z</dcterms:modified>
</cp:coreProperties>
</file>